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0BC59F" w14:textId="77777777" w:rsidR="00357859" w:rsidRPr="00C75405" w:rsidRDefault="00357859" w:rsidP="001820B0">
      <w:pPr>
        <w:jc w:val="both"/>
        <w:rPr>
          <w:rFonts w:ascii="Times New Roman" w:hAnsi="Times New Roman" w:cs="Times New Roman"/>
          <w:b/>
          <w:color w:val="FF0000"/>
        </w:rPr>
      </w:pPr>
      <w:r w:rsidRPr="00C75405">
        <w:rPr>
          <w:rFonts w:ascii="Times New Roman" w:hAnsi="Times New Roman" w:cs="Times New Roman"/>
          <w:b/>
          <w:color w:val="FF0000"/>
        </w:rPr>
        <w:t xml:space="preserve">                                                                                                   </w:t>
      </w:r>
      <w:r w:rsidR="002324AA" w:rsidRPr="00C75405">
        <w:rPr>
          <w:rFonts w:ascii="Times New Roman" w:hAnsi="Times New Roman" w:cs="Times New Roman"/>
          <w:b/>
          <w:color w:val="FF0000"/>
        </w:rPr>
        <w:t xml:space="preserve">      </w:t>
      </w:r>
      <w:r w:rsidR="006525A3">
        <w:rPr>
          <w:rFonts w:ascii="Times New Roman" w:hAnsi="Times New Roman" w:cs="Times New Roman"/>
          <w:b/>
          <w:color w:val="FF0000"/>
        </w:rPr>
        <w:t xml:space="preserve">             </w:t>
      </w:r>
    </w:p>
    <w:p w14:paraId="0BA922A8" w14:textId="77777777" w:rsidR="00167507" w:rsidRPr="007565E5" w:rsidRDefault="00167507" w:rsidP="00167507">
      <w:pPr>
        <w:jc w:val="both"/>
        <w:rPr>
          <w:rFonts w:ascii="Times New Roman" w:hAnsi="Times New Roman" w:cs="Times New Roman"/>
          <w:b/>
        </w:rPr>
      </w:pPr>
      <w:r w:rsidRPr="007565E5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</w:t>
      </w:r>
      <w:r w:rsidR="00515EB2">
        <w:rPr>
          <w:rFonts w:ascii="Times New Roman" w:hAnsi="Times New Roman" w:cs="Times New Roman"/>
          <w:b/>
        </w:rPr>
        <w:t xml:space="preserve">                   </w:t>
      </w:r>
    </w:p>
    <w:p w14:paraId="72A33BDA" w14:textId="202278B0" w:rsidR="00964D4A" w:rsidRPr="007565E5" w:rsidRDefault="00964D4A" w:rsidP="00964D4A">
      <w:pPr>
        <w:jc w:val="both"/>
        <w:rPr>
          <w:rFonts w:ascii="Times New Roman" w:hAnsi="Times New Roman" w:cs="Times New Roman"/>
          <w:b/>
        </w:rPr>
      </w:pPr>
      <w:r w:rsidRPr="007565E5">
        <w:rPr>
          <w:rFonts w:ascii="Times New Roman" w:hAnsi="Times New Roman" w:cs="Times New Roman"/>
          <w:b/>
        </w:rPr>
        <w:t>U</w:t>
      </w:r>
      <w:r>
        <w:rPr>
          <w:rFonts w:ascii="Times New Roman" w:hAnsi="Times New Roman" w:cs="Times New Roman"/>
          <w:b/>
        </w:rPr>
        <w:t>S</w:t>
      </w:r>
      <w:r w:rsidRPr="007565E5">
        <w:rPr>
          <w:rFonts w:ascii="Times New Roman" w:hAnsi="Times New Roman" w:cs="Times New Roman"/>
          <w:b/>
        </w:rPr>
        <w:t>/</w:t>
      </w:r>
      <w:r w:rsidR="004039D4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>/2020</w:t>
      </w:r>
      <w:r w:rsidRPr="007565E5">
        <w:rPr>
          <w:rFonts w:ascii="Times New Roman" w:hAnsi="Times New Roman" w:cs="Times New Roman"/>
          <w:b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 </w:t>
      </w:r>
      <w:r w:rsidRPr="007565E5">
        <w:rPr>
          <w:rFonts w:ascii="Times New Roman" w:hAnsi="Times New Roman" w:cs="Times New Roman"/>
          <w:b/>
        </w:rPr>
        <w:t xml:space="preserve">    Załącznik nr </w:t>
      </w:r>
      <w:r w:rsidR="0041431E">
        <w:rPr>
          <w:rFonts w:ascii="Times New Roman" w:hAnsi="Times New Roman" w:cs="Times New Roman"/>
          <w:b/>
        </w:rPr>
        <w:t>1</w:t>
      </w:r>
      <w:r w:rsidR="00A64D3C">
        <w:rPr>
          <w:rFonts w:ascii="Times New Roman" w:hAnsi="Times New Roman" w:cs="Times New Roman"/>
          <w:b/>
        </w:rPr>
        <w:t>C</w:t>
      </w:r>
    </w:p>
    <w:p w14:paraId="7B3C1C91" w14:textId="77777777" w:rsidR="00371658" w:rsidRPr="00EA11FD" w:rsidRDefault="00371658" w:rsidP="002324AA">
      <w:pPr>
        <w:jc w:val="both"/>
        <w:rPr>
          <w:rFonts w:ascii="Times New Roman" w:hAnsi="Times New Roman" w:cs="Times New Roman"/>
          <w:b/>
        </w:rPr>
      </w:pPr>
    </w:p>
    <w:p w14:paraId="4C20E8FA" w14:textId="77777777" w:rsidR="00640F1D" w:rsidRPr="00EA11FD" w:rsidRDefault="00640F1D" w:rsidP="002324AA">
      <w:pPr>
        <w:rPr>
          <w:rFonts w:ascii="Times New Roman" w:hAnsi="Times New Roman" w:cs="Times New Roman"/>
          <w:b/>
        </w:rPr>
      </w:pPr>
      <w:r w:rsidRPr="00EA11FD">
        <w:rPr>
          <w:rFonts w:ascii="Times New Roman" w:hAnsi="Times New Roman" w:cs="Times New Roman"/>
          <w:b/>
        </w:rPr>
        <w:t>OPIS PRZEDMIOTU ZAMÓWIENIA</w:t>
      </w:r>
      <w:r w:rsidR="00357859" w:rsidRPr="00EA11FD">
        <w:rPr>
          <w:rFonts w:ascii="Times New Roman" w:hAnsi="Times New Roman" w:cs="Times New Roman"/>
          <w:b/>
        </w:rPr>
        <w:t>/UMOWY</w:t>
      </w:r>
    </w:p>
    <w:p w14:paraId="259693DE" w14:textId="77777777" w:rsidR="00104717" w:rsidRDefault="00104717" w:rsidP="002324AA">
      <w:pPr>
        <w:rPr>
          <w:rFonts w:ascii="Times New Roman" w:eastAsia="Times New Roman" w:hAnsi="Times New Roman" w:cs="Times New Roman"/>
          <w:b/>
          <w:lang w:eastAsia="pl-PL"/>
        </w:rPr>
      </w:pPr>
    </w:p>
    <w:p w14:paraId="1CB36559" w14:textId="497FC4DD" w:rsidR="00104717" w:rsidRPr="004039D4" w:rsidRDefault="004039D4" w:rsidP="00F337BC">
      <w:pPr>
        <w:rPr>
          <w:rFonts w:ascii="Times New Roman" w:eastAsia="Times New Roman" w:hAnsi="Times New Roman" w:cs="Times New Roman"/>
          <w:b/>
          <w:lang w:eastAsia="pl-PL"/>
        </w:rPr>
      </w:pPr>
      <w:r w:rsidRPr="004039D4">
        <w:rPr>
          <w:rFonts w:ascii="Times New Roman" w:eastAsia="Times New Roman" w:hAnsi="Times New Roman" w:cs="Times New Roman"/>
          <w:b/>
          <w:lang w:eastAsia="pl-PL"/>
        </w:rPr>
        <w:t xml:space="preserve">Usługi szkoleniowe – szkolenie EUSIM dla kadry zarządzającej Centrów Symulacji, szkolenie dla techników pracujących w ICSM UO ze sprzętu będącego na wyposażeniu WCSM UO (sprzęt symulacyjny wysokiej wierności firmy </w:t>
      </w:r>
      <w:proofErr w:type="spellStart"/>
      <w:r w:rsidRPr="004039D4">
        <w:rPr>
          <w:rFonts w:ascii="Times New Roman" w:eastAsia="Times New Roman" w:hAnsi="Times New Roman" w:cs="Times New Roman"/>
          <w:b/>
          <w:lang w:eastAsia="pl-PL"/>
        </w:rPr>
        <w:t>Gaumard</w:t>
      </w:r>
      <w:proofErr w:type="spellEnd"/>
      <w:r w:rsidRPr="004039D4">
        <w:rPr>
          <w:rFonts w:ascii="Times New Roman" w:eastAsia="Times New Roman" w:hAnsi="Times New Roman" w:cs="Times New Roman"/>
          <w:b/>
          <w:lang w:eastAsia="pl-PL"/>
        </w:rPr>
        <w:t xml:space="preserve">) oraz szkolenie dla techników pracujących w WCSM UO ze sprzętu będącego na wyposażeniu ICSM UO (sprzęt symulacyjny wysokiej wierności firmy </w:t>
      </w:r>
      <w:proofErr w:type="spellStart"/>
      <w:r w:rsidRPr="004039D4">
        <w:rPr>
          <w:rFonts w:ascii="Times New Roman" w:eastAsia="Times New Roman" w:hAnsi="Times New Roman" w:cs="Times New Roman"/>
          <w:b/>
          <w:lang w:eastAsia="pl-PL"/>
        </w:rPr>
        <w:t>Laerdal</w:t>
      </w:r>
      <w:proofErr w:type="spellEnd"/>
      <w:r w:rsidRPr="004039D4">
        <w:rPr>
          <w:rFonts w:ascii="Times New Roman" w:eastAsia="Times New Roman" w:hAnsi="Times New Roman" w:cs="Times New Roman"/>
          <w:b/>
          <w:lang w:eastAsia="pl-PL"/>
        </w:rPr>
        <w:t>), w ramach projektu „Włączenie Państwowej Wyższej Szkoły Zawodowej w Opolu do Uniwersytetu Opolskiego” dla obszaru 11-Centra Symulacji Medycznej w celu podnoszenia jakości kształcenia na kierunkach medycznych</w:t>
      </w:r>
    </w:p>
    <w:p w14:paraId="259931ED" w14:textId="77777777" w:rsidR="00640F1D" w:rsidRDefault="00640F1D" w:rsidP="002324AA">
      <w:pPr>
        <w:jc w:val="left"/>
        <w:rPr>
          <w:rFonts w:ascii="Times New Roman" w:eastAsia="Times New Roman" w:hAnsi="Times New Roman" w:cs="Times New Roman"/>
          <w:lang w:eastAsia="pl-PL"/>
        </w:rPr>
      </w:pPr>
    </w:p>
    <w:p w14:paraId="011D180F" w14:textId="77777777" w:rsidR="0041431E" w:rsidRDefault="0041431E" w:rsidP="002324AA">
      <w:pPr>
        <w:jc w:val="left"/>
        <w:rPr>
          <w:rFonts w:ascii="Times New Roman" w:eastAsia="Times New Roman" w:hAnsi="Times New Roman" w:cs="Times New Roman"/>
          <w:lang w:eastAsia="pl-PL"/>
        </w:rPr>
      </w:pPr>
    </w:p>
    <w:p w14:paraId="5430AB73" w14:textId="77777777" w:rsidR="0041431E" w:rsidRPr="00EA11FD" w:rsidRDefault="0041431E" w:rsidP="0041431E">
      <w:pPr>
        <w:jc w:val="both"/>
        <w:rPr>
          <w:rFonts w:ascii="Times New Roman" w:hAnsi="Times New Roman" w:cs="Times New Roman"/>
          <w:b/>
        </w:rPr>
      </w:pPr>
      <w:r w:rsidRPr="00EA11FD">
        <w:rPr>
          <w:rFonts w:ascii="Times New Roman" w:hAnsi="Times New Roman" w:cs="Times New Roman"/>
          <w:b/>
        </w:rPr>
        <w:t>A. ZASADY OGÓLNE</w:t>
      </w:r>
    </w:p>
    <w:p w14:paraId="6A2E36DD" w14:textId="48F7BE23" w:rsidR="0041431E" w:rsidRPr="00E925DB" w:rsidRDefault="0041431E" w:rsidP="0041431E">
      <w:pPr>
        <w:jc w:val="both"/>
        <w:rPr>
          <w:rFonts w:ascii="Times New Roman" w:hAnsi="Times New Roman" w:cs="Times New Roman"/>
          <w:b/>
        </w:rPr>
      </w:pPr>
      <w:r w:rsidRPr="001050B8">
        <w:rPr>
          <w:rFonts w:ascii="Times New Roman" w:hAnsi="Times New Roman" w:cs="Times New Roman"/>
        </w:rPr>
        <w:t xml:space="preserve">CZĘŚĆ NR </w:t>
      </w:r>
      <w:r w:rsidR="00A64D3C">
        <w:rPr>
          <w:rFonts w:ascii="Times New Roman" w:hAnsi="Times New Roman" w:cs="Times New Roman"/>
        </w:rPr>
        <w:t>3</w:t>
      </w:r>
      <w:r w:rsidRPr="001050B8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  <w:b/>
        </w:rPr>
        <w:t xml:space="preserve"> </w:t>
      </w:r>
      <w:r w:rsidR="00A64D3C" w:rsidRPr="00A64D3C">
        <w:rPr>
          <w:rFonts w:ascii="Times New Roman" w:hAnsi="Times New Roman" w:cs="Times New Roman"/>
          <w:b/>
        </w:rPr>
        <w:t xml:space="preserve">Usługa szkoleniowa – </w:t>
      </w:r>
      <w:r w:rsidR="00A64D3C" w:rsidRPr="00A64D3C">
        <w:rPr>
          <w:rFonts w:ascii="Times New Roman" w:hAnsi="Times New Roman" w:cs="Times New Roman"/>
          <w:b/>
          <w:iCs/>
        </w:rPr>
        <w:t xml:space="preserve">szkolenie dla techników pracujących w WCSM UO ze sprzętu będącego na wyposażeniu ICSM UO (sprzęt symulacyjny wysokiej wierności firmy </w:t>
      </w:r>
      <w:proofErr w:type="spellStart"/>
      <w:r w:rsidR="00A64D3C" w:rsidRPr="00A64D3C">
        <w:rPr>
          <w:rFonts w:ascii="Times New Roman" w:hAnsi="Times New Roman" w:cs="Times New Roman"/>
          <w:b/>
          <w:iCs/>
        </w:rPr>
        <w:t>Laerdal</w:t>
      </w:r>
      <w:proofErr w:type="spellEnd"/>
      <w:r w:rsidR="00A64D3C" w:rsidRPr="00A64D3C">
        <w:rPr>
          <w:rFonts w:ascii="Times New Roman" w:hAnsi="Times New Roman" w:cs="Times New Roman"/>
          <w:b/>
          <w:iCs/>
        </w:rPr>
        <w:t>)</w:t>
      </w:r>
      <w:r w:rsidR="004039D4">
        <w:rPr>
          <w:rFonts w:ascii="Times New Roman" w:hAnsi="Times New Roman" w:cs="Times New Roman"/>
          <w:b/>
        </w:rPr>
        <w:t xml:space="preserve"> </w:t>
      </w:r>
      <w:r w:rsidRPr="00EA11FD">
        <w:rPr>
          <w:rFonts w:ascii="Times New Roman" w:eastAsia="Times New Roman" w:hAnsi="Times New Roman" w:cs="Times New Roman"/>
          <w:lang w:eastAsia="pl-PL"/>
        </w:rPr>
        <w:t xml:space="preserve">– szczegółowy opis </w:t>
      </w:r>
      <w:r w:rsidRPr="0070546D">
        <w:rPr>
          <w:rFonts w:ascii="Times New Roman" w:eastAsia="Times New Roman" w:hAnsi="Times New Roman" w:cs="Times New Roman"/>
          <w:b/>
          <w:lang w:eastAsia="pl-PL"/>
        </w:rPr>
        <w:t>pkt. B</w:t>
      </w:r>
      <w:r w:rsidRPr="00EA11FD">
        <w:rPr>
          <w:rFonts w:ascii="Times New Roman" w:eastAsia="Times New Roman" w:hAnsi="Times New Roman" w:cs="Times New Roman"/>
          <w:lang w:eastAsia="pl-PL"/>
        </w:rPr>
        <w:t xml:space="preserve"> Warunki szczegółowe.</w:t>
      </w:r>
    </w:p>
    <w:p w14:paraId="09FBAAA8" w14:textId="77777777" w:rsidR="0041431E" w:rsidRPr="00EA11FD" w:rsidRDefault="0041431E" w:rsidP="0041431E">
      <w:pPr>
        <w:jc w:val="both"/>
        <w:rPr>
          <w:rFonts w:ascii="Times New Roman" w:hAnsi="Times New Roman" w:cs="Times New Roman"/>
        </w:rPr>
      </w:pPr>
    </w:p>
    <w:p w14:paraId="16CEB7DD" w14:textId="6B664483" w:rsidR="0041431E" w:rsidRPr="006525A3" w:rsidRDefault="0041431E" w:rsidP="0041431E">
      <w:pPr>
        <w:jc w:val="both"/>
        <w:rPr>
          <w:rFonts w:ascii="Times New Roman" w:hAnsi="Times New Roman" w:cs="Times New Roman"/>
        </w:rPr>
      </w:pPr>
      <w:r w:rsidRPr="006525A3">
        <w:rPr>
          <w:rFonts w:ascii="Times New Roman" w:hAnsi="Times New Roman" w:cs="Times New Roman"/>
          <w:b/>
        </w:rPr>
        <w:t>Termin realizacji:</w:t>
      </w:r>
      <w:r w:rsidRPr="006525A3">
        <w:rPr>
          <w:rFonts w:ascii="Times New Roman" w:hAnsi="Times New Roman" w:cs="Times New Roman"/>
        </w:rPr>
        <w:t xml:space="preserve"> Od dnia zawarcia umowy do </w:t>
      </w:r>
      <w:r w:rsidRPr="006525A3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>1</w:t>
      </w:r>
      <w:r w:rsidRPr="006525A3">
        <w:rPr>
          <w:rFonts w:ascii="Times New Roman" w:hAnsi="Times New Roman" w:cs="Times New Roman"/>
          <w:b/>
        </w:rPr>
        <w:t>.</w:t>
      </w:r>
      <w:r w:rsidR="004039D4">
        <w:rPr>
          <w:rFonts w:ascii="Times New Roman" w:hAnsi="Times New Roman" w:cs="Times New Roman"/>
          <w:b/>
        </w:rPr>
        <w:t>08</w:t>
      </w:r>
      <w:r w:rsidRPr="006525A3">
        <w:rPr>
          <w:rFonts w:ascii="Times New Roman" w:hAnsi="Times New Roman" w:cs="Times New Roman"/>
          <w:b/>
        </w:rPr>
        <w:t>.202</w:t>
      </w:r>
      <w:r w:rsidR="00F337BC">
        <w:rPr>
          <w:rFonts w:ascii="Times New Roman" w:hAnsi="Times New Roman" w:cs="Times New Roman"/>
          <w:b/>
        </w:rPr>
        <w:t>1</w:t>
      </w:r>
      <w:r w:rsidRPr="006525A3">
        <w:rPr>
          <w:rFonts w:ascii="Times New Roman" w:hAnsi="Times New Roman" w:cs="Times New Roman"/>
          <w:b/>
        </w:rPr>
        <w:t>r.</w:t>
      </w:r>
    </w:p>
    <w:p w14:paraId="1370620B" w14:textId="77777777" w:rsidR="0041431E" w:rsidRDefault="0041431E" w:rsidP="0041431E">
      <w:pPr>
        <w:jc w:val="both"/>
        <w:rPr>
          <w:rFonts w:ascii="Times New Roman" w:hAnsi="Times New Roman" w:cs="Times New Roman"/>
          <w:b/>
        </w:rPr>
      </w:pPr>
    </w:p>
    <w:p w14:paraId="596E01C8" w14:textId="77777777" w:rsidR="0041431E" w:rsidRPr="000E5555" w:rsidRDefault="0041431E" w:rsidP="0041431E">
      <w:pPr>
        <w:jc w:val="both"/>
        <w:rPr>
          <w:rFonts w:ascii="Times New Roman" w:hAnsi="Times New Roman" w:cs="Times New Roman"/>
          <w:b/>
        </w:rPr>
      </w:pPr>
      <w:r w:rsidRPr="000E5555">
        <w:rPr>
          <w:rFonts w:ascii="Times New Roman" w:hAnsi="Times New Roman" w:cs="Times New Roman"/>
          <w:b/>
        </w:rPr>
        <w:t>B. WARUNKI SZCZEGÓŁOWE</w:t>
      </w:r>
    </w:p>
    <w:p w14:paraId="6C4741ED" w14:textId="77777777" w:rsidR="0041431E" w:rsidRPr="000E5555" w:rsidRDefault="0041431E" w:rsidP="0041431E">
      <w:pPr>
        <w:jc w:val="both"/>
        <w:rPr>
          <w:rFonts w:ascii="Times New Roman" w:hAnsi="Times New Roman" w:cs="Times New Roman"/>
        </w:rPr>
      </w:pPr>
    </w:p>
    <w:p w14:paraId="17968616" w14:textId="1C4617FF" w:rsidR="000C14B7" w:rsidRDefault="00A64D3C" w:rsidP="004039D4">
      <w:pPr>
        <w:jc w:val="both"/>
        <w:rPr>
          <w:rFonts w:ascii="Times New Roman" w:hAnsi="Times New Roman" w:cs="Times New Roman"/>
        </w:rPr>
      </w:pPr>
      <w:r w:rsidRPr="00A64D3C">
        <w:rPr>
          <w:rFonts w:ascii="Times New Roman" w:hAnsi="Times New Roman" w:cs="Times New Roman"/>
        </w:rPr>
        <w:t>Szkolenie dla techników pracujących w WCSM UO (</w:t>
      </w:r>
      <w:r w:rsidRPr="00FC1195">
        <w:rPr>
          <w:rFonts w:ascii="Times New Roman" w:hAnsi="Times New Roman" w:cs="Times New Roman"/>
          <w:b/>
        </w:rPr>
        <w:t>5 osób</w:t>
      </w:r>
      <w:r w:rsidRPr="00A64D3C">
        <w:rPr>
          <w:rFonts w:ascii="Times New Roman" w:hAnsi="Times New Roman" w:cs="Times New Roman"/>
        </w:rPr>
        <w:t xml:space="preserve">) ze sprzętu będącego na wyposażeniu ICSM UO (sprzęt symulacyjny wysokiej wierności firmy </w:t>
      </w:r>
      <w:proofErr w:type="spellStart"/>
      <w:r w:rsidRPr="00A64D3C">
        <w:rPr>
          <w:rFonts w:ascii="Times New Roman" w:hAnsi="Times New Roman" w:cs="Times New Roman"/>
        </w:rPr>
        <w:t>Laerdal</w:t>
      </w:r>
      <w:proofErr w:type="spellEnd"/>
      <w:r w:rsidRPr="00A64D3C">
        <w:rPr>
          <w:rFonts w:ascii="Times New Roman" w:hAnsi="Times New Roman" w:cs="Times New Roman"/>
        </w:rPr>
        <w:t>)</w:t>
      </w:r>
      <w:r w:rsidR="004039D4">
        <w:rPr>
          <w:rFonts w:ascii="Times New Roman" w:hAnsi="Times New Roman" w:cs="Times New Roman"/>
        </w:rPr>
        <w:t>.</w:t>
      </w:r>
    </w:p>
    <w:p w14:paraId="79EFE524" w14:textId="77777777" w:rsidR="000C14B7" w:rsidRDefault="000C14B7" w:rsidP="000C14B7">
      <w:pPr>
        <w:jc w:val="both"/>
        <w:rPr>
          <w:rFonts w:ascii="Times New Roman" w:hAnsi="Times New Roman" w:cs="Times New Roman"/>
        </w:rPr>
      </w:pPr>
    </w:p>
    <w:p w14:paraId="7BBA7C8F" w14:textId="405CB284" w:rsidR="0041431E" w:rsidRDefault="0041431E" w:rsidP="0041431E">
      <w:pPr>
        <w:jc w:val="both"/>
        <w:rPr>
          <w:rFonts w:ascii="Times New Roman" w:hAnsi="Times New Roman" w:cs="Times New Roman"/>
        </w:rPr>
      </w:pPr>
      <w:r w:rsidRPr="002A1B31">
        <w:rPr>
          <w:rFonts w:ascii="Times New Roman" w:hAnsi="Times New Roman" w:cs="Times New Roman"/>
        </w:rPr>
        <w:t xml:space="preserve">Szkolenie składa się z części teoretycznej </w:t>
      </w:r>
      <w:r w:rsidR="00F337BC">
        <w:rPr>
          <w:rFonts w:ascii="Times New Roman" w:hAnsi="Times New Roman" w:cs="Times New Roman"/>
        </w:rPr>
        <w:t xml:space="preserve">– </w:t>
      </w:r>
      <w:r w:rsidRPr="002A1B31">
        <w:rPr>
          <w:rFonts w:ascii="Times New Roman" w:hAnsi="Times New Roman" w:cs="Times New Roman"/>
        </w:rPr>
        <w:t xml:space="preserve">wykłady oraz zajęć praktycznych </w:t>
      </w:r>
      <w:r>
        <w:rPr>
          <w:rFonts w:ascii="Times New Roman" w:hAnsi="Times New Roman" w:cs="Times New Roman"/>
        </w:rPr>
        <w:t>–</w:t>
      </w:r>
      <w:r w:rsidRPr="002A1B31">
        <w:rPr>
          <w:rFonts w:ascii="Times New Roman" w:hAnsi="Times New Roman" w:cs="Times New Roman"/>
        </w:rPr>
        <w:t xml:space="preserve"> interaktywnych</w:t>
      </w:r>
      <w:r>
        <w:rPr>
          <w:rFonts w:ascii="Times New Roman" w:hAnsi="Times New Roman" w:cs="Times New Roman"/>
        </w:rPr>
        <w:t>.</w:t>
      </w:r>
    </w:p>
    <w:p w14:paraId="0601532C" w14:textId="77777777" w:rsidR="000664E6" w:rsidRDefault="000664E6" w:rsidP="0041431E">
      <w:pPr>
        <w:jc w:val="both"/>
        <w:rPr>
          <w:rFonts w:ascii="Times New Roman" w:hAnsi="Times New Roman" w:cs="Times New Roman"/>
        </w:rPr>
      </w:pPr>
    </w:p>
    <w:p w14:paraId="6AFF6EFB" w14:textId="77777777" w:rsidR="0041431E" w:rsidRPr="00104717" w:rsidRDefault="0041431E" w:rsidP="0041431E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u w:val="single"/>
        </w:rPr>
      </w:pPr>
      <w:r w:rsidRPr="00104717">
        <w:rPr>
          <w:rFonts w:ascii="Times New Roman" w:hAnsi="Times New Roman" w:cs="Times New Roman"/>
          <w:u w:val="single"/>
        </w:rPr>
        <w:t>Cele szkolenia:</w:t>
      </w:r>
    </w:p>
    <w:p w14:paraId="64517D6E" w14:textId="72AD612D" w:rsidR="0041431E" w:rsidRDefault="000C14B7" w:rsidP="0041431E">
      <w:pPr>
        <w:jc w:val="both"/>
        <w:rPr>
          <w:rFonts w:ascii="Times New Roman" w:hAnsi="Times New Roman" w:cs="Times New Roman"/>
        </w:rPr>
      </w:pPr>
      <w:r w:rsidRPr="000C14B7">
        <w:rPr>
          <w:rFonts w:ascii="Times New Roman" w:hAnsi="Times New Roman" w:cs="Times New Roman"/>
        </w:rPr>
        <w:t xml:space="preserve">Zdobycie oraz poszerzenie wiedzy i umiejętności </w:t>
      </w:r>
      <w:r w:rsidR="004039D4" w:rsidRPr="004039D4">
        <w:rPr>
          <w:rFonts w:ascii="Times New Roman" w:hAnsi="Times New Roman" w:cs="Times New Roman"/>
        </w:rPr>
        <w:t xml:space="preserve">dla techników pracujących w </w:t>
      </w:r>
      <w:r w:rsidR="00A64D3C">
        <w:rPr>
          <w:rFonts w:ascii="Times New Roman" w:hAnsi="Times New Roman" w:cs="Times New Roman"/>
        </w:rPr>
        <w:t>W</w:t>
      </w:r>
      <w:r w:rsidR="004039D4" w:rsidRPr="004039D4">
        <w:rPr>
          <w:rFonts w:ascii="Times New Roman" w:hAnsi="Times New Roman" w:cs="Times New Roman"/>
        </w:rPr>
        <w:t xml:space="preserve">CSM UO </w:t>
      </w:r>
      <w:r w:rsidR="004039D4">
        <w:rPr>
          <w:rFonts w:ascii="Times New Roman" w:hAnsi="Times New Roman" w:cs="Times New Roman"/>
        </w:rPr>
        <w:t xml:space="preserve">dotyczących </w:t>
      </w:r>
      <w:r w:rsidR="00FC1195" w:rsidRPr="00FC1195">
        <w:rPr>
          <w:rFonts w:ascii="Times New Roman" w:hAnsi="Times New Roman" w:cs="Times New Roman"/>
        </w:rPr>
        <w:t xml:space="preserve">sprzętu będącego na wyposażeniu ICSM UO (sprzęt symulacyjny wysokiej wierności firmy </w:t>
      </w:r>
      <w:proofErr w:type="spellStart"/>
      <w:r w:rsidR="00FC1195" w:rsidRPr="00FC1195">
        <w:rPr>
          <w:rFonts w:ascii="Times New Roman" w:hAnsi="Times New Roman" w:cs="Times New Roman"/>
        </w:rPr>
        <w:t>Laerdal</w:t>
      </w:r>
      <w:proofErr w:type="spellEnd"/>
      <w:r w:rsidR="00FC1195" w:rsidRPr="00FC1195">
        <w:rPr>
          <w:rFonts w:ascii="Times New Roman" w:hAnsi="Times New Roman" w:cs="Times New Roman"/>
        </w:rPr>
        <w:t>)</w:t>
      </w:r>
      <w:r w:rsidR="00F337BC" w:rsidRPr="00F337BC">
        <w:rPr>
          <w:rFonts w:ascii="Times New Roman" w:hAnsi="Times New Roman" w:cs="Times New Roman"/>
        </w:rPr>
        <w:t>.</w:t>
      </w:r>
    </w:p>
    <w:p w14:paraId="2545D4AE" w14:textId="77777777" w:rsidR="0041431E" w:rsidRDefault="0041431E" w:rsidP="0041431E">
      <w:pPr>
        <w:jc w:val="both"/>
        <w:rPr>
          <w:rFonts w:ascii="Times New Roman" w:hAnsi="Times New Roman" w:cs="Times New Roman"/>
        </w:rPr>
      </w:pPr>
    </w:p>
    <w:p w14:paraId="02FCEA63" w14:textId="77777777" w:rsidR="0041431E" w:rsidRPr="00104717" w:rsidRDefault="0041431E" w:rsidP="0041431E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u w:val="single"/>
        </w:rPr>
      </w:pPr>
      <w:r w:rsidRPr="00104717">
        <w:rPr>
          <w:rFonts w:ascii="Times New Roman" w:hAnsi="Times New Roman" w:cs="Times New Roman"/>
          <w:u w:val="single"/>
        </w:rPr>
        <w:t>Zakres szkolenia:</w:t>
      </w:r>
    </w:p>
    <w:p w14:paraId="2DD364BE" w14:textId="77777777" w:rsidR="00FC1195" w:rsidRPr="00FC1195" w:rsidRDefault="00FC1195" w:rsidP="00FC1195">
      <w:pPr>
        <w:pStyle w:val="Akapitzlist"/>
        <w:numPr>
          <w:ilvl w:val="0"/>
          <w:numId w:val="5"/>
        </w:numPr>
        <w:suppressAutoHyphens/>
        <w:jc w:val="both"/>
        <w:rPr>
          <w:rFonts w:ascii="Times New Roman" w:eastAsia="Calibri" w:hAnsi="Times New Roman" w:cs="Times New Roman"/>
        </w:rPr>
      </w:pPr>
      <w:r w:rsidRPr="00FC1195">
        <w:rPr>
          <w:rFonts w:ascii="Times New Roman" w:eastAsia="Calibri" w:hAnsi="Times New Roman" w:cs="Times New Roman"/>
        </w:rPr>
        <w:t>organizacja pracy w centrum symulacji medycznej w zakresie techniczno-informatycznym</w:t>
      </w:r>
    </w:p>
    <w:p w14:paraId="21CCABA9" w14:textId="77777777" w:rsidR="00FC1195" w:rsidRPr="00FC1195" w:rsidRDefault="00FC1195" w:rsidP="00FC1195">
      <w:pPr>
        <w:pStyle w:val="Akapitzlist"/>
        <w:numPr>
          <w:ilvl w:val="0"/>
          <w:numId w:val="5"/>
        </w:numPr>
        <w:suppressAutoHyphens/>
        <w:jc w:val="both"/>
        <w:rPr>
          <w:rFonts w:ascii="Times New Roman" w:eastAsia="Calibri" w:hAnsi="Times New Roman" w:cs="Times New Roman"/>
        </w:rPr>
      </w:pPr>
      <w:r w:rsidRPr="00FC1195">
        <w:rPr>
          <w:rFonts w:ascii="Times New Roman" w:eastAsia="Calibri" w:hAnsi="Times New Roman" w:cs="Times New Roman"/>
        </w:rPr>
        <w:t>charakterystyka zajęć symulacyjnych i sprzętu niezbędnego do ich przeprowadzenia w oparciu o wyposażenie ICSM UO</w:t>
      </w:r>
    </w:p>
    <w:p w14:paraId="43E235AE" w14:textId="77777777" w:rsidR="00FC1195" w:rsidRPr="00FC1195" w:rsidRDefault="00FC1195" w:rsidP="00FC1195">
      <w:pPr>
        <w:pStyle w:val="Akapitzlist"/>
        <w:numPr>
          <w:ilvl w:val="0"/>
          <w:numId w:val="5"/>
        </w:numPr>
        <w:suppressAutoHyphens/>
        <w:jc w:val="both"/>
        <w:rPr>
          <w:rFonts w:ascii="Times New Roman" w:eastAsia="Calibri" w:hAnsi="Times New Roman" w:cs="Times New Roman"/>
        </w:rPr>
      </w:pPr>
      <w:r w:rsidRPr="00FC1195">
        <w:rPr>
          <w:rFonts w:ascii="Times New Roman" w:eastAsia="Calibri" w:hAnsi="Times New Roman" w:cs="Times New Roman"/>
        </w:rPr>
        <w:t>rodzaje, funkcje, możliwości posiadanych w ICSM UO symulatorów, fantomów na różnych poziomach wierności w praktyce</w:t>
      </w:r>
    </w:p>
    <w:p w14:paraId="58323265" w14:textId="77777777" w:rsidR="00FC1195" w:rsidRPr="00FC1195" w:rsidRDefault="00FC1195" w:rsidP="00FC1195">
      <w:pPr>
        <w:pStyle w:val="Akapitzlist"/>
        <w:numPr>
          <w:ilvl w:val="0"/>
          <w:numId w:val="5"/>
        </w:numPr>
        <w:suppressAutoHyphens/>
        <w:jc w:val="both"/>
        <w:rPr>
          <w:rFonts w:ascii="Times New Roman" w:eastAsia="Calibri" w:hAnsi="Times New Roman" w:cs="Times New Roman"/>
        </w:rPr>
      </w:pPr>
      <w:r w:rsidRPr="00FC1195">
        <w:rPr>
          <w:rFonts w:ascii="Times New Roman" w:eastAsia="Calibri" w:hAnsi="Times New Roman" w:cs="Times New Roman"/>
        </w:rPr>
        <w:t xml:space="preserve">rodzaje, funkcje, możliwości posiadanego w ICSM UO oprogramowania, systemów nagrywania i archiwizacji </w:t>
      </w:r>
    </w:p>
    <w:p w14:paraId="18C432E5" w14:textId="77777777" w:rsidR="00FC1195" w:rsidRPr="00FC1195" w:rsidRDefault="00FC1195" w:rsidP="00FC1195">
      <w:pPr>
        <w:pStyle w:val="Akapitzlist"/>
        <w:numPr>
          <w:ilvl w:val="0"/>
          <w:numId w:val="5"/>
        </w:numPr>
        <w:suppressAutoHyphens/>
        <w:jc w:val="both"/>
        <w:rPr>
          <w:rFonts w:ascii="Times New Roman" w:eastAsia="Calibri" w:hAnsi="Times New Roman" w:cs="Times New Roman"/>
        </w:rPr>
      </w:pPr>
      <w:r w:rsidRPr="00FC1195">
        <w:rPr>
          <w:rFonts w:ascii="Times New Roman" w:eastAsia="Calibri" w:hAnsi="Times New Roman" w:cs="Times New Roman"/>
        </w:rPr>
        <w:t xml:space="preserve">obsługa, serwis i konserwacja posiadanych  w ICSM UO symulatorów, fantomów i trenażerów </w:t>
      </w:r>
    </w:p>
    <w:p w14:paraId="39E14BBD" w14:textId="77777777" w:rsidR="00FC1195" w:rsidRPr="00FC1195" w:rsidRDefault="00FC1195" w:rsidP="00FC1195">
      <w:pPr>
        <w:pStyle w:val="Akapitzlist"/>
        <w:numPr>
          <w:ilvl w:val="0"/>
          <w:numId w:val="5"/>
        </w:numPr>
        <w:suppressAutoHyphens/>
        <w:jc w:val="both"/>
        <w:rPr>
          <w:rFonts w:ascii="Times New Roman" w:eastAsia="Calibri" w:hAnsi="Times New Roman" w:cs="Times New Roman"/>
        </w:rPr>
      </w:pPr>
      <w:r w:rsidRPr="00FC1195">
        <w:rPr>
          <w:rFonts w:ascii="Times New Roman" w:eastAsia="Calibri" w:hAnsi="Times New Roman" w:cs="Times New Roman"/>
        </w:rPr>
        <w:t>warsztaty praktyczne</w:t>
      </w:r>
    </w:p>
    <w:p w14:paraId="741F9F2A" w14:textId="77777777" w:rsidR="009856BD" w:rsidRPr="000C14B7" w:rsidRDefault="009856BD" w:rsidP="000C14B7">
      <w:pPr>
        <w:jc w:val="both"/>
        <w:rPr>
          <w:rFonts w:ascii="Times New Roman" w:hAnsi="Times New Roman" w:cs="Times New Roman"/>
        </w:rPr>
      </w:pPr>
    </w:p>
    <w:p w14:paraId="1D021E9A" w14:textId="77777777" w:rsidR="0041431E" w:rsidRPr="00923CF2" w:rsidRDefault="0041431E" w:rsidP="0041431E">
      <w:pPr>
        <w:jc w:val="left"/>
        <w:rPr>
          <w:rFonts w:ascii="Times New Roman" w:hAnsi="Times New Roman" w:cs="Times New Roman"/>
        </w:rPr>
      </w:pPr>
      <w:r w:rsidRPr="00923CF2">
        <w:rPr>
          <w:rFonts w:ascii="Times New Roman" w:hAnsi="Times New Roman" w:cs="Times New Roman"/>
          <w:b/>
        </w:rPr>
        <w:t>3.</w:t>
      </w:r>
      <w:r>
        <w:rPr>
          <w:rFonts w:ascii="Times New Roman" w:hAnsi="Times New Roman" w:cs="Times New Roman"/>
          <w:b/>
        </w:rPr>
        <w:t xml:space="preserve"> </w:t>
      </w:r>
      <w:r w:rsidRPr="00923CF2">
        <w:rPr>
          <w:rFonts w:ascii="Times New Roman" w:hAnsi="Times New Roman" w:cs="Times New Roman"/>
          <w:u w:val="single"/>
        </w:rPr>
        <w:t>Miejsce szkolenia:</w:t>
      </w:r>
    </w:p>
    <w:p w14:paraId="755CADDE" w14:textId="7E3ED5B6" w:rsidR="0041431E" w:rsidRDefault="00A64D3C" w:rsidP="0041431E">
      <w:pPr>
        <w:pStyle w:val="Akapitzlist"/>
        <w:numPr>
          <w:ilvl w:val="0"/>
          <w:numId w:val="5"/>
        </w:num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Innowacyjne</w:t>
      </w:r>
      <w:r w:rsidR="0041431E" w:rsidRPr="0070546D">
        <w:rPr>
          <w:rFonts w:ascii="Times New Roman" w:hAnsi="Times New Roman" w:cs="Times New Roman"/>
        </w:rPr>
        <w:t xml:space="preserve"> Centrum Symulacji Medycznej Uniwersytetu Opolskiego</w:t>
      </w:r>
    </w:p>
    <w:p w14:paraId="4DD039F1" w14:textId="381EA5F5" w:rsidR="000E5555" w:rsidRPr="000C14B7" w:rsidRDefault="0041431E" w:rsidP="000C14B7">
      <w:pPr>
        <w:pStyle w:val="Akapitzlist"/>
        <w:numPr>
          <w:ilvl w:val="0"/>
          <w:numId w:val="5"/>
        </w:num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Szczegółowy harmonogram zostanie ustalony po podpisaniu umowy</w:t>
      </w:r>
      <w:r w:rsidRPr="0070546D">
        <w:rPr>
          <w:rFonts w:ascii="Times New Roman" w:hAnsi="Times New Roman" w:cs="Times New Roman"/>
        </w:rPr>
        <w:t xml:space="preserve"> </w:t>
      </w:r>
    </w:p>
    <w:p w14:paraId="6D1C288B" w14:textId="77777777" w:rsidR="001A4CF1" w:rsidRPr="009856BD" w:rsidRDefault="001A4CF1" w:rsidP="009856BD">
      <w:pPr>
        <w:jc w:val="both"/>
        <w:rPr>
          <w:rFonts w:ascii="Times New Roman" w:hAnsi="Times New Roman" w:cs="Times New Roman"/>
        </w:rPr>
      </w:pPr>
    </w:p>
    <w:p w14:paraId="3D3D991A" w14:textId="77777777" w:rsidR="00084E0A" w:rsidRPr="00923CF2" w:rsidRDefault="00CC2A63" w:rsidP="00CC2A63">
      <w:pPr>
        <w:jc w:val="both"/>
        <w:rPr>
          <w:rFonts w:ascii="Times New Roman" w:hAnsi="Times New Roman" w:cs="Times New Roman"/>
          <w:b/>
          <w:u w:val="single"/>
        </w:rPr>
      </w:pPr>
      <w:r w:rsidRPr="00923CF2">
        <w:rPr>
          <w:rFonts w:ascii="Times New Roman" w:hAnsi="Times New Roman" w:cs="Times New Roman"/>
          <w:b/>
          <w:u w:val="single"/>
        </w:rPr>
        <w:t>Obowiązki Wykonawcy:</w:t>
      </w:r>
    </w:p>
    <w:p w14:paraId="18D2F13B" w14:textId="5CB985CB" w:rsidR="004039D4" w:rsidRPr="004039D4" w:rsidRDefault="004039D4" w:rsidP="004039D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4039D4">
        <w:rPr>
          <w:rFonts w:ascii="Times New Roman" w:hAnsi="Times New Roman" w:cs="Times New Roman"/>
        </w:rPr>
        <w:t xml:space="preserve">kompleksowa </w:t>
      </w:r>
      <w:r w:rsidR="007E68FD" w:rsidRPr="007E68FD">
        <w:rPr>
          <w:rFonts w:ascii="Times New Roman" w:hAnsi="Times New Roman" w:cs="Times New Roman"/>
          <w:i/>
        </w:rPr>
        <w:t>dwu-</w:t>
      </w:r>
      <w:r w:rsidR="007E68FD">
        <w:rPr>
          <w:rFonts w:ascii="Times New Roman" w:hAnsi="Times New Roman" w:cs="Times New Roman"/>
        </w:rPr>
        <w:t xml:space="preserve"> [ </w:t>
      </w:r>
      <w:r w:rsidRPr="004039D4">
        <w:rPr>
          <w:rFonts w:ascii="Times New Roman" w:hAnsi="Times New Roman" w:cs="Times New Roman"/>
        </w:rPr>
        <w:t>2</w:t>
      </w:r>
      <w:r w:rsidR="007E68FD">
        <w:rPr>
          <w:rFonts w:ascii="Times New Roman" w:hAnsi="Times New Roman" w:cs="Times New Roman"/>
        </w:rPr>
        <w:t xml:space="preserve"> ] </w:t>
      </w:r>
      <w:r>
        <w:rPr>
          <w:rFonts w:ascii="Times New Roman" w:hAnsi="Times New Roman" w:cs="Times New Roman"/>
        </w:rPr>
        <w:t>-</w:t>
      </w:r>
      <w:r w:rsidRPr="004039D4">
        <w:rPr>
          <w:rFonts w:ascii="Times New Roman" w:hAnsi="Times New Roman" w:cs="Times New Roman"/>
        </w:rPr>
        <w:t>dniowa usługa szkoleniowa dla Uczestników projektu</w:t>
      </w:r>
    </w:p>
    <w:p w14:paraId="6F7D235F" w14:textId="2AE6FD51" w:rsidR="004039D4" w:rsidRPr="004039D4" w:rsidRDefault="004039D4" w:rsidP="004039D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4039D4">
        <w:rPr>
          <w:rFonts w:ascii="Times New Roman" w:hAnsi="Times New Roman" w:cs="Times New Roman"/>
        </w:rPr>
        <w:lastRenderedPageBreak/>
        <w:t xml:space="preserve">profesjonalne przygotowanie i przeprowadzenie szkolenia w zakresie sprzętu (symulatorów, fantomów wraz z systemem sterowania i nagrywania) będącego na wyposażeniu </w:t>
      </w:r>
      <w:r>
        <w:rPr>
          <w:rFonts w:ascii="Times New Roman" w:hAnsi="Times New Roman" w:cs="Times New Roman"/>
        </w:rPr>
        <w:t xml:space="preserve">Centrum Symulacji </w:t>
      </w:r>
      <w:r w:rsidR="00FC1195">
        <w:rPr>
          <w:rFonts w:ascii="Times New Roman" w:hAnsi="Times New Roman" w:cs="Times New Roman"/>
        </w:rPr>
        <w:t>I</w:t>
      </w:r>
      <w:bookmarkStart w:id="0" w:name="_GoBack"/>
      <w:bookmarkEnd w:id="0"/>
      <w:r>
        <w:rPr>
          <w:rFonts w:ascii="Times New Roman" w:hAnsi="Times New Roman" w:cs="Times New Roman"/>
        </w:rPr>
        <w:t>CSM UO</w:t>
      </w:r>
    </w:p>
    <w:p w14:paraId="2EC2E388" w14:textId="184B2604" w:rsidR="004039D4" w:rsidRPr="004039D4" w:rsidRDefault="004039D4" w:rsidP="004039D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</w:t>
      </w:r>
      <w:r w:rsidRPr="004039D4">
        <w:rPr>
          <w:rFonts w:ascii="Times New Roman" w:hAnsi="Times New Roman" w:cs="Times New Roman"/>
        </w:rPr>
        <w:t>orma prowadzenia szkoleń: 40% zajęcia teoretyczne - wykłady, 60 % ćwiczenia praktyczne - interaktywne</w:t>
      </w:r>
    </w:p>
    <w:p w14:paraId="059FA12A" w14:textId="50D4A8B3" w:rsidR="004039D4" w:rsidRPr="004039D4" w:rsidRDefault="004039D4" w:rsidP="004039D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4039D4">
        <w:rPr>
          <w:rFonts w:ascii="Times New Roman" w:hAnsi="Times New Roman" w:cs="Times New Roman"/>
        </w:rPr>
        <w:t xml:space="preserve">rowadzenie list obecności </w:t>
      </w:r>
    </w:p>
    <w:p w14:paraId="57F68A0B" w14:textId="08DC7DF0" w:rsidR="004039D4" w:rsidRPr="004039D4" w:rsidRDefault="004039D4" w:rsidP="004039D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4039D4">
        <w:rPr>
          <w:rFonts w:ascii="Times New Roman" w:hAnsi="Times New Roman" w:cs="Times New Roman"/>
        </w:rPr>
        <w:t>przerwy kawowe (</w:t>
      </w:r>
      <w:r w:rsidR="00EE3328">
        <w:rPr>
          <w:rFonts w:ascii="Times New Roman" w:hAnsi="Times New Roman" w:cs="Times New Roman"/>
        </w:rPr>
        <w:t xml:space="preserve">minimum </w:t>
      </w:r>
      <w:r w:rsidR="00EE3328" w:rsidRPr="00EE3328">
        <w:rPr>
          <w:rFonts w:ascii="Times New Roman" w:hAnsi="Times New Roman" w:cs="Times New Roman"/>
          <w:i/>
        </w:rPr>
        <w:t>dwa</w:t>
      </w:r>
      <w:r w:rsidR="00EE3328">
        <w:rPr>
          <w:rFonts w:ascii="Times New Roman" w:hAnsi="Times New Roman" w:cs="Times New Roman"/>
        </w:rPr>
        <w:t xml:space="preserve"> [ </w:t>
      </w:r>
      <w:r w:rsidRPr="004039D4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</w:t>
      </w:r>
      <w:r w:rsidR="00EE3328">
        <w:rPr>
          <w:rFonts w:ascii="Times New Roman" w:hAnsi="Times New Roman" w:cs="Times New Roman"/>
        </w:rPr>
        <w:t xml:space="preserve">] </w:t>
      </w:r>
      <w:r w:rsidRPr="004039D4">
        <w:rPr>
          <w:rFonts w:ascii="Times New Roman" w:hAnsi="Times New Roman" w:cs="Times New Roman"/>
        </w:rPr>
        <w:t>x</w:t>
      </w:r>
      <w:r w:rsidR="00EE3328">
        <w:rPr>
          <w:rFonts w:ascii="Times New Roman" w:hAnsi="Times New Roman" w:cs="Times New Roman"/>
        </w:rPr>
        <w:t xml:space="preserve"> </w:t>
      </w:r>
      <w:r w:rsidRPr="004039D4">
        <w:rPr>
          <w:rFonts w:ascii="Times New Roman" w:hAnsi="Times New Roman" w:cs="Times New Roman"/>
        </w:rPr>
        <w:t>15 min</w:t>
      </w:r>
      <w:r>
        <w:rPr>
          <w:rFonts w:ascii="Times New Roman" w:hAnsi="Times New Roman" w:cs="Times New Roman"/>
        </w:rPr>
        <w:t>.</w:t>
      </w:r>
      <w:r w:rsidRPr="004039D4">
        <w:rPr>
          <w:rFonts w:ascii="Times New Roman" w:hAnsi="Times New Roman" w:cs="Times New Roman"/>
        </w:rPr>
        <w:t xml:space="preserve"> dziennie), obiad oraz materiały szkoleniowe zapewnione dla każdego uczestnika </w:t>
      </w:r>
    </w:p>
    <w:p w14:paraId="281AB445" w14:textId="77777777" w:rsidR="004039D4" w:rsidRPr="004039D4" w:rsidRDefault="004039D4" w:rsidP="004039D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4039D4">
        <w:rPr>
          <w:rFonts w:ascii="Times New Roman" w:hAnsi="Times New Roman" w:cs="Times New Roman"/>
        </w:rPr>
        <w:t>szkolenie ukończone uzyskaniem certyfikatu.</w:t>
      </w:r>
    </w:p>
    <w:p w14:paraId="37280467" w14:textId="77777777" w:rsidR="00CC2A63" w:rsidRPr="00EA11FD" w:rsidRDefault="00CC2A63" w:rsidP="00CC2A63">
      <w:pPr>
        <w:jc w:val="both"/>
        <w:rPr>
          <w:rFonts w:ascii="Times New Roman" w:hAnsi="Times New Roman" w:cs="Times New Roman"/>
        </w:rPr>
      </w:pPr>
    </w:p>
    <w:p w14:paraId="153DA788" w14:textId="77777777" w:rsidR="00CC2A63" w:rsidRPr="000B421E" w:rsidRDefault="00CC2A63" w:rsidP="00CC2A63">
      <w:pPr>
        <w:jc w:val="both"/>
        <w:rPr>
          <w:rFonts w:ascii="Times New Roman" w:hAnsi="Times New Roman" w:cs="Times New Roman"/>
          <w:b/>
          <w:i/>
        </w:rPr>
      </w:pPr>
      <w:r w:rsidRPr="000B421E">
        <w:rPr>
          <w:rFonts w:ascii="Times New Roman" w:hAnsi="Times New Roman" w:cs="Times New Roman"/>
          <w:b/>
          <w:i/>
        </w:rPr>
        <w:t>Potwierdzeniem zakończenia realizacji będzie sporządzony protokół odbioru oraz</w:t>
      </w:r>
      <w:r>
        <w:rPr>
          <w:rFonts w:ascii="Times New Roman" w:hAnsi="Times New Roman" w:cs="Times New Roman"/>
          <w:b/>
          <w:i/>
        </w:rPr>
        <w:t xml:space="preserve"> certyfikaty</w:t>
      </w:r>
      <w:r w:rsidRPr="000B421E">
        <w:rPr>
          <w:rFonts w:ascii="Times New Roman" w:hAnsi="Times New Roman" w:cs="Times New Roman"/>
          <w:b/>
          <w:i/>
        </w:rPr>
        <w:t xml:space="preserve"> poświadczające ukończenie szkolenia.</w:t>
      </w:r>
    </w:p>
    <w:p w14:paraId="7950C426" w14:textId="77777777" w:rsidR="00CC2A63" w:rsidRPr="00EA11FD" w:rsidRDefault="00CC2A63" w:rsidP="00CC2A63">
      <w:pPr>
        <w:jc w:val="both"/>
        <w:rPr>
          <w:rFonts w:ascii="Times New Roman" w:hAnsi="Times New Roman" w:cs="Times New Roman"/>
          <w:b/>
          <w:u w:val="single"/>
        </w:rPr>
      </w:pPr>
    </w:p>
    <w:p w14:paraId="2A81EB67" w14:textId="77777777" w:rsidR="00CC2A63" w:rsidRPr="00EA11FD" w:rsidRDefault="00CC2A63" w:rsidP="00CC2A63">
      <w:pPr>
        <w:jc w:val="both"/>
        <w:rPr>
          <w:rFonts w:ascii="Times New Roman" w:hAnsi="Times New Roman" w:cs="Times New Roman"/>
          <w:b/>
          <w:u w:val="single"/>
        </w:rPr>
      </w:pPr>
      <w:r w:rsidRPr="00EA11FD">
        <w:rPr>
          <w:rFonts w:ascii="Times New Roman" w:hAnsi="Times New Roman" w:cs="Times New Roman"/>
          <w:b/>
          <w:u w:val="single"/>
        </w:rPr>
        <w:t>Płatność:</w:t>
      </w:r>
    </w:p>
    <w:p w14:paraId="5530A329" w14:textId="1E928FFA" w:rsidR="00CC2A63" w:rsidRPr="002A1B31" w:rsidRDefault="00CC2A63" w:rsidP="00CC2A63">
      <w:pPr>
        <w:jc w:val="both"/>
        <w:rPr>
          <w:rFonts w:ascii="Times New Roman" w:hAnsi="Times New Roman" w:cs="Times New Roman"/>
        </w:rPr>
      </w:pPr>
      <w:r w:rsidRPr="00EA11FD">
        <w:rPr>
          <w:rFonts w:ascii="Times New Roman" w:hAnsi="Times New Roman" w:cs="Times New Roman"/>
        </w:rPr>
        <w:t>Faktura/rachunek (termin płatności 30 dni od dnia otrzymania faktury) jedno</w:t>
      </w:r>
      <w:r w:rsidR="004039D4">
        <w:rPr>
          <w:rFonts w:ascii="Times New Roman" w:hAnsi="Times New Roman" w:cs="Times New Roman"/>
        </w:rPr>
        <w:t xml:space="preserve">razowo po zakończeniu </w:t>
      </w:r>
      <w:r>
        <w:rPr>
          <w:rFonts w:ascii="Times New Roman" w:hAnsi="Times New Roman" w:cs="Times New Roman"/>
        </w:rPr>
        <w:t>szkolenia.</w:t>
      </w:r>
    </w:p>
    <w:p w14:paraId="45F04671" w14:textId="77777777" w:rsidR="0041431E" w:rsidRDefault="0041431E" w:rsidP="002324AA">
      <w:pPr>
        <w:jc w:val="left"/>
        <w:rPr>
          <w:rFonts w:ascii="Times New Roman" w:eastAsia="Times New Roman" w:hAnsi="Times New Roman" w:cs="Times New Roman"/>
          <w:lang w:eastAsia="pl-PL"/>
        </w:rPr>
      </w:pPr>
    </w:p>
    <w:p w14:paraId="2DCB4221" w14:textId="77777777" w:rsidR="00CC2A63" w:rsidRPr="00EA11FD" w:rsidRDefault="00CC2A63" w:rsidP="002324AA">
      <w:pPr>
        <w:jc w:val="left"/>
        <w:rPr>
          <w:rFonts w:ascii="Times New Roman" w:eastAsia="Times New Roman" w:hAnsi="Times New Roman" w:cs="Times New Roman"/>
          <w:lang w:eastAsia="pl-PL"/>
        </w:rPr>
      </w:pPr>
    </w:p>
    <w:sectPr w:rsidR="00CC2A63" w:rsidRPr="00EA11FD" w:rsidSect="001E320F">
      <w:headerReference w:type="default" r:id="rId8"/>
      <w:footerReference w:type="default" r:id="rId9"/>
      <w:pgSz w:w="11906" w:h="16838"/>
      <w:pgMar w:top="1417" w:right="1417" w:bottom="851" w:left="1417" w:header="567" w:footer="3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BC543F" w14:textId="77777777" w:rsidR="00B56F45" w:rsidRDefault="00B56F45" w:rsidP="00640F1D">
      <w:r>
        <w:separator/>
      </w:r>
    </w:p>
  </w:endnote>
  <w:endnote w:type="continuationSeparator" w:id="0">
    <w:p w14:paraId="3BF51739" w14:textId="77777777" w:rsidR="00B56F45" w:rsidRDefault="00B56F45" w:rsidP="00640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136070217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631085259"/>
          <w:docPartObj>
            <w:docPartGallery w:val="Page Numbers (Top of Page)"/>
            <w:docPartUnique/>
          </w:docPartObj>
        </w:sdtPr>
        <w:sdtEndPr/>
        <w:sdtContent>
          <w:p w14:paraId="2BF1A07F" w14:textId="5D98DC1F" w:rsidR="00EA11FD" w:rsidRPr="00EA11FD" w:rsidRDefault="00EA11F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A11F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1C21F1" w:rsidRPr="00EA11F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EA11F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="001C21F1" w:rsidRPr="00EA11F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FC1195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="001C21F1" w:rsidRPr="00EA11F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EA11F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1C21F1" w:rsidRPr="00EA11F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EA11F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="001C21F1" w:rsidRPr="00EA11F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FC1195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1C21F1" w:rsidRPr="00EA11F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FA6EBF2" w14:textId="77777777" w:rsidR="00640F1D" w:rsidRPr="00EA11FD" w:rsidRDefault="00640F1D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C6365D" w14:textId="77777777" w:rsidR="00B56F45" w:rsidRDefault="00B56F45" w:rsidP="00640F1D">
      <w:r>
        <w:separator/>
      </w:r>
    </w:p>
  </w:footnote>
  <w:footnote w:type="continuationSeparator" w:id="0">
    <w:p w14:paraId="1CFF7424" w14:textId="77777777" w:rsidR="00B56F45" w:rsidRDefault="00B56F45" w:rsidP="00640F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92125" w14:textId="77777777" w:rsidR="004039D4" w:rsidRDefault="004039D4" w:rsidP="004039D4">
    <w:pPr>
      <w:pStyle w:val="Nagwek"/>
      <w:ind w:left="-567"/>
      <w:rPr>
        <w:noProof/>
      </w:rPr>
    </w:pPr>
    <w:r w:rsidRPr="00781610">
      <w:rPr>
        <w:noProof/>
        <w:lang w:eastAsia="pl-PL"/>
      </w:rPr>
      <w:drawing>
        <wp:inline distT="0" distB="0" distL="0" distR="0" wp14:anchorId="78D531EE" wp14:editId="25E98035">
          <wp:extent cx="5753100" cy="742950"/>
          <wp:effectExtent l="0" t="0" r="0" b="0"/>
          <wp:docPr id="1" name="Obraz 1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997D55" w14:textId="77777777" w:rsidR="004039D4" w:rsidRPr="00273882" w:rsidRDefault="004039D4" w:rsidP="004039D4">
    <w:pPr>
      <w:pStyle w:val="Nagwek"/>
      <w:ind w:left="-567"/>
      <w:rPr>
        <w:noProof/>
        <w:sz w:val="12"/>
      </w:rPr>
    </w:pPr>
  </w:p>
  <w:p w14:paraId="0B69E725" w14:textId="77777777" w:rsidR="004039D4" w:rsidRPr="00273882" w:rsidRDefault="004039D4" w:rsidP="004039D4">
    <w:pPr>
      <w:pStyle w:val="Default"/>
      <w:ind w:left="-567"/>
      <w:jc w:val="center"/>
      <w:rPr>
        <w:b/>
        <w:sz w:val="16"/>
        <w:szCs w:val="18"/>
      </w:rPr>
    </w:pPr>
    <w:r w:rsidRPr="00273882">
      <w:rPr>
        <w:rFonts w:eastAsia="Arial"/>
        <w:b/>
        <w:sz w:val="16"/>
        <w:szCs w:val="18"/>
      </w:rPr>
      <w:t>Projekt pt</w:t>
    </w:r>
    <w:r w:rsidRPr="00273882">
      <w:rPr>
        <w:b/>
        <w:sz w:val="16"/>
        <w:szCs w:val="18"/>
      </w:rPr>
      <w:t>. „Włączenie Państwowej Medycznej Wyższej Szkoły Zawodowej w Opolu do Uniwersytetu Opolskiego”</w:t>
    </w:r>
    <w:r w:rsidRPr="00273882">
      <w:rPr>
        <w:b/>
        <w:i/>
        <w:sz w:val="16"/>
        <w:szCs w:val="18"/>
      </w:rPr>
      <w:t>,</w:t>
    </w:r>
    <w:r w:rsidRPr="00273882">
      <w:rPr>
        <w:b/>
        <w:i/>
        <w:sz w:val="16"/>
        <w:szCs w:val="18"/>
      </w:rPr>
      <w:br/>
    </w:r>
    <w:r w:rsidRPr="00273882">
      <w:rPr>
        <w:b/>
        <w:sz w:val="16"/>
        <w:szCs w:val="18"/>
      </w:rPr>
      <w:t>realizowany w Ramach Programu Operacyjnego Wiedza Edukacja Rozwój</w:t>
    </w:r>
    <w:r w:rsidRPr="00273882">
      <w:rPr>
        <w:b/>
        <w:i/>
        <w:sz w:val="16"/>
        <w:szCs w:val="18"/>
      </w:rPr>
      <w:br/>
    </w:r>
    <w:r w:rsidRPr="00273882">
      <w:rPr>
        <w:b/>
        <w:bCs/>
        <w:sz w:val="16"/>
        <w:szCs w:val="18"/>
        <w:shd w:val="clear" w:color="auto" w:fill="FFFFFF"/>
      </w:rPr>
      <w:t xml:space="preserve"> współfinansowany ze środków Unii Europejskiej w ramach Europejskiego</w:t>
    </w:r>
    <w:r w:rsidRPr="00273882">
      <w:rPr>
        <w:b/>
        <w:bCs/>
        <w:sz w:val="16"/>
        <w:szCs w:val="18"/>
      </w:rPr>
      <w:t xml:space="preserve"> Funduszu Społecznego</w:t>
    </w:r>
  </w:p>
  <w:p w14:paraId="5AED0AF4" w14:textId="585CEA66" w:rsidR="00E925DB" w:rsidRPr="004039D4" w:rsidRDefault="00E925DB" w:rsidP="004039D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F618A"/>
    <w:multiLevelType w:val="hybridMultilevel"/>
    <w:tmpl w:val="87820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9715E"/>
    <w:multiLevelType w:val="hybridMultilevel"/>
    <w:tmpl w:val="E6086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B7101D"/>
    <w:multiLevelType w:val="hybridMultilevel"/>
    <w:tmpl w:val="98509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FD5764"/>
    <w:multiLevelType w:val="hybridMultilevel"/>
    <w:tmpl w:val="0D1088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B58FF"/>
    <w:multiLevelType w:val="hybridMultilevel"/>
    <w:tmpl w:val="02AE4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0D233F"/>
    <w:multiLevelType w:val="hybridMultilevel"/>
    <w:tmpl w:val="E7567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C6013D"/>
    <w:multiLevelType w:val="hybridMultilevel"/>
    <w:tmpl w:val="422CE4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3C389E"/>
    <w:multiLevelType w:val="hybridMultilevel"/>
    <w:tmpl w:val="A070664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4E6B1824"/>
    <w:multiLevelType w:val="hybridMultilevel"/>
    <w:tmpl w:val="A9E8A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784B19"/>
    <w:multiLevelType w:val="hybridMultilevel"/>
    <w:tmpl w:val="0E68F202"/>
    <w:lvl w:ilvl="0" w:tplc="D7B24E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F233A0"/>
    <w:multiLevelType w:val="hybridMultilevel"/>
    <w:tmpl w:val="7862C31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8"/>
  </w:num>
  <w:num w:numId="5">
    <w:abstractNumId w:val="4"/>
  </w:num>
  <w:num w:numId="6">
    <w:abstractNumId w:val="6"/>
  </w:num>
  <w:num w:numId="7">
    <w:abstractNumId w:val="2"/>
  </w:num>
  <w:num w:numId="8">
    <w:abstractNumId w:val="7"/>
  </w:num>
  <w:num w:numId="9">
    <w:abstractNumId w:val="10"/>
  </w:num>
  <w:num w:numId="10">
    <w:abstractNumId w:val="1"/>
  </w:num>
  <w:num w:numId="11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F1D"/>
    <w:rsid w:val="000016DC"/>
    <w:rsid w:val="00040E7D"/>
    <w:rsid w:val="00053983"/>
    <w:rsid w:val="00054C34"/>
    <w:rsid w:val="0005740C"/>
    <w:rsid w:val="0006477B"/>
    <w:rsid w:val="000664E6"/>
    <w:rsid w:val="0007346A"/>
    <w:rsid w:val="00073E36"/>
    <w:rsid w:val="0007407D"/>
    <w:rsid w:val="00082100"/>
    <w:rsid w:val="0008276F"/>
    <w:rsid w:val="00084E0A"/>
    <w:rsid w:val="00096080"/>
    <w:rsid w:val="000A20EE"/>
    <w:rsid w:val="000A5884"/>
    <w:rsid w:val="000B421E"/>
    <w:rsid w:val="000C14B7"/>
    <w:rsid w:val="000C2BB3"/>
    <w:rsid w:val="000E5555"/>
    <w:rsid w:val="000F2522"/>
    <w:rsid w:val="000F3F97"/>
    <w:rsid w:val="000F7855"/>
    <w:rsid w:val="00103C05"/>
    <w:rsid w:val="00104717"/>
    <w:rsid w:val="00122A6F"/>
    <w:rsid w:val="00140370"/>
    <w:rsid w:val="00150540"/>
    <w:rsid w:val="00167507"/>
    <w:rsid w:val="001820B0"/>
    <w:rsid w:val="00183F10"/>
    <w:rsid w:val="001849A1"/>
    <w:rsid w:val="00184BA1"/>
    <w:rsid w:val="00192212"/>
    <w:rsid w:val="0019591F"/>
    <w:rsid w:val="001972EB"/>
    <w:rsid w:val="001A4808"/>
    <w:rsid w:val="001A4CF1"/>
    <w:rsid w:val="001C1BB2"/>
    <w:rsid w:val="001C21F1"/>
    <w:rsid w:val="001D092C"/>
    <w:rsid w:val="001D0967"/>
    <w:rsid w:val="001D57CA"/>
    <w:rsid w:val="001D7282"/>
    <w:rsid w:val="001E320F"/>
    <w:rsid w:val="001E3BAA"/>
    <w:rsid w:val="002008B7"/>
    <w:rsid w:val="002024E0"/>
    <w:rsid w:val="00223CBC"/>
    <w:rsid w:val="002324AA"/>
    <w:rsid w:val="002502A8"/>
    <w:rsid w:val="00263DAC"/>
    <w:rsid w:val="00274576"/>
    <w:rsid w:val="0028009A"/>
    <w:rsid w:val="002872E5"/>
    <w:rsid w:val="00287F28"/>
    <w:rsid w:val="00294807"/>
    <w:rsid w:val="002A1B31"/>
    <w:rsid w:val="002A7EC0"/>
    <w:rsid w:val="002B07CC"/>
    <w:rsid w:val="002B3511"/>
    <w:rsid w:val="002B5A38"/>
    <w:rsid w:val="002C744D"/>
    <w:rsid w:val="002D0299"/>
    <w:rsid w:val="002D782C"/>
    <w:rsid w:val="002E6E6F"/>
    <w:rsid w:val="002F2F23"/>
    <w:rsid w:val="002F3108"/>
    <w:rsid w:val="002F3AE0"/>
    <w:rsid w:val="002F7360"/>
    <w:rsid w:val="00302ADA"/>
    <w:rsid w:val="00324161"/>
    <w:rsid w:val="00324C62"/>
    <w:rsid w:val="003250E5"/>
    <w:rsid w:val="00341EBF"/>
    <w:rsid w:val="003434A7"/>
    <w:rsid w:val="0034580E"/>
    <w:rsid w:val="00347BC8"/>
    <w:rsid w:val="00357859"/>
    <w:rsid w:val="00357C6C"/>
    <w:rsid w:val="00361E4D"/>
    <w:rsid w:val="00371658"/>
    <w:rsid w:val="00380B54"/>
    <w:rsid w:val="003824B9"/>
    <w:rsid w:val="00385BC4"/>
    <w:rsid w:val="00387D77"/>
    <w:rsid w:val="00391B78"/>
    <w:rsid w:val="00394D62"/>
    <w:rsid w:val="003B1191"/>
    <w:rsid w:val="003B1350"/>
    <w:rsid w:val="003B2B37"/>
    <w:rsid w:val="003B5BEA"/>
    <w:rsid w:val="003D663C"/>
    <w:rsid w:val="003E35BD"/>
    <w:rsid w:val="003E37D6"/>
    <w:rsid w:val="004039D4"/>
    <w:rsid w:val="0041431E"/>
    <w:rsid w:val="00427245"/>
    <w:rsid w:val="00427501"/>
    <w:rsid w:val="004537D1"/>
    <w:rsid w:val="0047112C"/>
    <w:rsid w:val="00485447"/>
    <w:rsid w:val="00490A2A"/>
    <w:rsid w:val="004951AE"/>
    <w:rsid w:val="0049597A"/>
    <w:rsid w:val="004C0A4C"/>
    <w:rsid w:val="004F4EF3"/>
    <w:rsid w:val="00515EB2"/>
    <w:rsid w:val="00515F6D"/>
    <w:rsid w:val="005307D5"/>
    <w:rsid w:val="005462BB"/>
    <w:rsid w:val="00550251"/>
    <w:rsid w:val="005547F0"/>
    <w:rsid w:val="0056255E"/>
    <w:rsid w:val="005641CE"/>
    <w:rsid w:val="005876BC"/>
    <w:rsid w:val="005D034B"/>
    <w:rsid w:val="005E4519"/>
    <w:rsid w:val="005E6B7C"/>
    <w:rsid w:val="00601061"/>
    <w:rsid w:val="006038ED"/>
    <w:rsid w:val="0061204F"/>
    <w:rsid w:val="0062126C"/>
    <w:rsid w:val="006219CF"/>
    <w:rsid w:val="00627231"/>
    <w:rsid w:val="00636155"/>
    <w:rsid w:val="00640F1D"/>
    <w:rsid w:val="00642858"/>
    <w:rsid w:val="006525A3"/>
    <w:rsid w:val="0066048C"/>
    <w:rsid w:val="00660D56"/>
    <w:rsid w:val="006703E2"/>
    <w:rsid w:val="00680F56"/>
    <w:rsid w:val="00687CB2"/>
    <w:rsid w:val="006A4638"/>
    <w:rsid w:val="006A6140"/>
    <w:rsid w:val="006A7AAA"/>
    <w:rsid w:val="006A7E87"/>
    <w:rsid w:val="006B2761"/>
    <w:rsid w:val="006B4380"/>
    <w:rsid w:val="006D02CF"/>
    <w:rsid w:val="006D300A"/>
    <w:rsid w:val="006E0C0F"/>
    <w:rsid w:val="0070060B"/>
    <w:rsid w:val="0070546D"/>
    <w:rsid w:val="00714685"/>
    <w:rsid w:val="0072439C"/>
    <w:rsid w:val="00732892"/>
    <w:rsid w:val="007420FC"/>
    <w:rsid w:val="00752C61"/>
    <w:rsid w:val="00754C8C"/>
    <w:rsid w:val="00785508"/>
    <w:rsid w:val="007934E6"/>
    <w:rsid w:val="00797E01"/>
    <w:rsid w:val="007C56E8"/>
    <w:rsid w:val="007C63BC"/>
    <w:rsid w:val="007D4D6E"/>
    <w:rsid w:val="007E68FD"/>
    <w:rsid w:val="008013FC"/>
    <w:rsid w:val="00820DEC"/>
    <w:rsid w:val="0082767D"/>
    <w:rsid w:val="00827712"/>
    <w:rsid w:val="008355F3"/>
    <w:rsid w:val="00835D15"/>
    <w:rsid w:val="0085782C"/>
    <w:rsid w:val="008619AE"/>
    <w:rsid w:val="00863D1F"/>
    <w:rsid w:val="008753A0"/>
    <w:rsid w:val="0088054A"/>
    <w:rsid w:val="0089579D"/>
    <w:rsid w:val="008A2E3D"/>
    <w:rsid w:val="008B5C54"/>
    <w:rsid w:val="008D52C3"/>
    <w:rsid w:val="008E0D35"/>
    <w:rsid w:val="008E128A"/>
    <w:rsid w:val="008F54C9"/>
    <w:rsid w:val="00901F56"/>
    <w:rsid w:val="009061FE"/>
    <w:rsid w:val="009139F8"/>
    <w:rsid w:val="00923CF2"/>
    <w:rsid w:val="00930B57"/>
    <w:rsid w:val="009367FA"/>
    <w:rsid w:val="00942779"/>
    <w:rsid w:val="00947AFA"/>
    <w:rsid w:val="0095043A"/>
    <w:rsid w:val="0095048F"/>
    <w:rsid w:val="00964D4A"/>
    <w:rsid w:val="00964F23"/>
    <w:rsid w:val="00965E16"/>
    <w:rsid w:val="00975537"/>
    <w:rsid w:val="009809B1"/>
    <w:rsid w:val="009841E5"/>
    <w:rsid w:val="00984EA8"/>
    <w:rsid w:val="009856BD"/>
    <w:rsid w:val="0099534D"/>
    <w:rsid w:val="009A0583"/>
    <w:rsid w:val="009A1601"/>
    <w:rsid w:val="009A7461"/>
    <w:rsid w:val="009B6C47"/>
    <w:rsid w:val="009E1FF4"/>
    <w:rsid w:val="009E23DD"/>
    <w:rsid w:val="009E62C6"/>
    <w:rsid w:val="00A0682D"/>
    <w:rsid w:val="00A07A02"/>
    <w:rsid w:val="00A13C24"/>
    <w:rsid w:val="00A15601"/>
    <w:rsid w:val="00A26CA6"/>
    <w:rsid w:val="00A37AE2"/>
    <w:rsid w:val="00A443E4"/>
    <w:rsid w:val="00A52870"/>
    <w:rsid w:val="00A529D2"/>
    <w:rsid w:val="00A60EF8"/>
    <w:rsid w:val="00A64D3C"/>
    <w:rsid w:val="00A669C4"/>
    <w:rsid w:val="00A76838"/>
    <w:rsid w:val="00A7793A"/>
    <w:rsid w:val="00A87448"/>
    <w:rsid w:val="00A977C5"/>
    <w:rsid w:val="00A97F1D"/>
    <w:rsid w:val="00AA3EA0"/>
    <w:rsid w:val="00AC22DE"/>
    <w:rsid w:val="00AD63A6"/>
    <w:rsid w:val="00AE1952"/>
    <w:rsid w:val="00AE7AC2"/>
    <w:rsid w:val="00B1366E"/>
    <w:rsid w:val="00B37AFF"/>
    <w:rsid w:val="00B55B33"/>
    <w:rsid w:val="00B56F45"/>
    <w:rsid w:val="00B636D9"/>
    <w:rsid w:val="00B80368"/>
    <w:rsid w:val="00B83CEC"/>
    <w:rsid w:val="00B91CF1"/>
    <w:rsid w:val="00B93E41"/>
    <w:rsid w:val="00BA0819"/>
    <w:rsid w:val="00BA3372"/>
    <w:rsid w:val="00BA4F54"/>
    <w:rsid w:val="00BA5F62"/>
    <w:rsid w:val="00BB25E9"/>
    <w:rsid w:val="00BB3B7D"/>
    <w:rsid w:val="00BB42DD"/>
    <w:rsid w:val="00BD4A79"/>
    <w:rsid w:val="00BE3FC5"/>
    <w:rsid w:val="00BF0EB3"/>
    <w:rsid w:val="00BF2A63"/>
    <w:rsid w:val="00BF53AE"/>
    <w:rsid w:val="00C06766"/>
    <w:rsid w:val="00C21B74"/>
    <w:rsid w:val="00C2784D"/>
    <w:rsid w:val="00C3736A"/>
    <w:rsid w:val="00C439E1"/>
    <w:rsid w:val="00C53C09"/>
    <w:rsid w:val="00C5651B"/>
    <w:rsid w:val="00C56E0D"/>
    <w:rsid w:val="00C75405"/>
    <w:rsid w:val="00CA4F4E"/>
    <w:rsid w:val="00CC23BE"/>
    <w:rsid w:val="00CC2A63"/>
    <w:rsid w:val="00CC467D"/>
    <w:rsid w:val="00CE16E8"/>
    <w:rsid w:val="00CF76D3"/>
    <w:rsid w:val="00CF7EAA"/>
    <w:rsid w:val="00D0027E"/>
    <w:rsid w:val="00D04EF6"/>
    <w:rsid w:val="00D13FFA"/>
    <w:rsid w:val="00D22D6B"/>
    <w:rsid w:val="00D24C98"/>
    <w:rsid w:val="00D24EE4"/>
    <w:rsid w:val="00D32E50"/>
    <w:rsid w:val="00D43282"/>
    <w:rsid w:val="00D43602"/>
    <w:rsid w:val="00D573F0"/>
    <w:rsid w:val="00D76A87"/>
    <w:rsid w:val="00D81E2F"/>
    <w:rsid w:val="00D847A3"/>
    <w:rsid w:val="00D851E8"/>
    <w:rsid w:val="00DB69CD"/>
    <w:rsid w:val="00DC4119"/>
    <w:rsid w:val="00DC60AA"/>
    <w:rsid w:val="00DE4151"/>
    <w:rsid w:val="00DE4EA0"/>
    <w:rsid w:val="00E16C17"/>
    <w:rsid w:val="00E23CB1"/>
    <w:rsid w:val="00E5240F"/>
    <w:rsid w:val="00E553A1"/>
    <w:rsid w:val="00E6301E"/>
    <w:rsid w:val="00E76D02"/>
    <w:rsid w:val="00E83A57"/>
    <w:rsid w:val="00E925DB"/>
    <w:rsid w:val="00E9597A"/>
    <w:rsid w:val="00E95CF4"/>
    <w:rsid w:val="00EA11FD"/>
    <w:rsid w:val="00EB05DF"/>
    <w:rsid w:val="00EB2EB4"/>
    <w:rsid w:val="00ED4121"/>
    <w:rsid w:val="00EE1CF4"/>
    <w:rsid w:val="00EE3328"/>
    <w:rsid w:val="00EF2C0E"/>
    <w:rsid w:val="00EF6D6F"/>
    <w:rsid w:val="00F004B3"/>
    <w:rsid w:val="00F023E5"/>
    <w:rsid w:val="00F22684"/>
    <w:rsid w:val="00F337BC"/>
    <w:rsid w:val="00F405AA"/>
    <w:rsid w:val="00F45290"/>
    <w:rsid w:val="00F56DF8"/>
    <w:rsid w:val="00F61AF3"/>
    <w:rsid w:val="00F7327E"/>
    <w:rsid w:val="00F74DDF"/>
    <w:rsid w:val="00F7581E"/>
    <w:rsid w:val="00F76143"/>
    <w:rsid w:val="00F827F5"/>
    <w:rsid w:val="00F83F72"/>
    <w:rsid w:val="00F91135"/>
    <w:rsid w:val="00FA5DC9"/>
    <w:rsid w:val="00FA695E"/>
    <w:rsid w:val="00FB0A0F"/>
    <w:rsid w:val="00FC1195"/>
    <w:rsid w:val="00FE6754"/>
    <w:rsid w:val="00FF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0DBCFC"/>
  <w15:docId w15:val="{AFE611E4-B17A-4F63-A5C3-69D577AEE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651B"/>
    <w:pPr>
      <w:spacing w:after="0" w:line="240" w:lineRule="auto"/>
      <w:jc w:val="center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40F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40F1D"/>
  </w:style>
  <w:style w:type="paragraph" w:styleId="Stopka">
    <w:name w:val="footer"/>
    <w:basedOn w:val="Normalny"/>
    <w:link w:val="StopkaZnak"/>
    <w:uiPriority w:val="99"/>
    <w:unhideWhenUsed/>
    <w:rsid w:val="00640F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0F1D"/>
  </w:style>
  <w:style w:type="paragraph" w:styleId="Tekstdymka">
    <w:name w:val="Balloon Text"/>
    <w:basedOn w:val="Normalny"/>
    <w:link w:val="TekstdymkaZnak"/>
    <w:uiPriority w:val="99"/>
    <w:semiHidden/>
    <w:unhideWhenUsed/>
    <w:rsid w:val="00640F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F1D"/>
    <w:rPr>
      <w:rFonts w:ascii="Tahoma" w:hAnsi="Tahoma" w:cs="Tahoma"/>
      <w:sz w:val="16"/>
      <w:szCs w:val="16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640F1D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7581E"/>
    <w:rPr>
      <w:color w:val="0000FF"/>
      <w:u w:val="single"/>
    </w:rPr>
  </w:style>
  <w:style w:type="table" w:styleId="Tabela-Siatka">
    <w:name w:val="Table Grid"/>
    <w:basedOn w:val="Standardowy"/>
    <w:uiPriority w:val="59"/>
    <w:rsid w:val="00F758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A5F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5F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5F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5F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5F62"/>
    <w:rPr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34A7"/>
    <w:rPr>
      <w:vertAlign w:val="superscript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8A2E3D"/>
  </w:style>
  <w:style w:type="paragraph" w:styleId="NormalnyWeb">
    <w:name w:val="Normal (Web)"/>
    <w:basedOn w:val="Normalny"/>
    <w:uiPriority w:val="99"/>
    <w:semiHidden/>
    <w:unhideWhenUsed/>
    <w:rsid w:val="00CF7EA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F7EAA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1CF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1CF4"/>
    <w:rPr>
      <w:sz w:val="20"/>
      <w:szCs w:val="20"/>
    </w:rPr>
  </w:style>
  <w:style w:type="paragraph" w:customStyle="1" w:styleId="Default">
    <w:name w:val="Default"/>
    <w:rsid w:val="004039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2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12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9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5D4FF-FE25-42A6-95C6-E48DBBD27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472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Dominika Armatys</dc:creator>
  <cp:lastModifiedBy>Bartosz Komuszyński</cp:lastModifiedBy>
  <cp:revision>13</cp:revision>
  <cp:lastPrinted>2019-05-16T07:45:00Z</cp:lastPrinted>
  <dcterms:created xsi:type="dcterms:W3CDTF">2020-03-04T09:04:00Z</dcterms:created>
  <dcterms:modified xsi:type="dcterms:W3CDTF">2020-12-30T21:31:00Z</dcterms:modified>
</cp:coreProperties>
</file>