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150"/>
        <w:tblW w:w="0" w:type="auto"/>
        <w:tblLook w:val="04A0" w:firstRow="1" w:lastRow="0" w:firstColumn="1" w:lastColumn="0" w:noHBand="0" w:noVBand="1"/>
      </w:tblPr>
      <w:tblGrid>
        <w:gridCol w:w="10206"/>
      </w:tblGrid>
      <w:tr w:rsidR="00560110" w:rsidRPr="00774885" w:rsidTr="00007D24">
        <w:trPr>
          <w:trHeight w:val="1985"/>
        </w:trPr>
        <w:tc>
          <w:tcPr>
            <w:tcW w:w="10421" w:type="dxa"/>
          </w:tcPr>
          <w:p w:rsidR="002427BC" w:rsidRDefault="002427BC" w:rsidP="002427BC">
            <w:pPr>
              <w:spacing w:line="360" w:lineRule="auto"/>
              <w:jc w:val="center"/>
              <w:rPr>
                <w:noProof/>
                <w:lang w:eastAsia="pl-PL"/>
              </w:rPr>
            </w:pPr>
            <w:r w:rsidRPr="00FF5029">
              <w:rPr>
                <w:noProof/>
                <w:lang w:eastAsia="pl-PL"/>
              </w:rPr>
              <w:drawing>
                <wp:inline distT="0" distB="0" distL="0" distR="0">
                  <wp:extent cx="5759450" cy="522605"/>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522605"/>
                          </a:xfrm>
                          <a:prstGeom prst="rect">
                            <a:avLst/>
                          </a:prstGeom>
                          <a:noFill/>
                          <a:ln>
                            <a:noFill/>
                          </a:ln>
                        </pic:spPr>
                      </pic:pic>
                    </a:graphicData>
                  </a:graphic>
                </wp:inline>
              </w:drawing>
            </w:r>
          </w:p>
          <w:p w:rsidR="002427BC" w:rsidRPr="00B85BF5" w:rsidRDefault="002427BC" w:rsidP="002427BC">
            <w:pPr>
              <w:pStyle w:val="Nagwek"/>
              <w:jc w:val="center"/>
            </w:pPr>
            <w:r w:rsidRPr="00B85BF5">
              <w:t>INTERREG VA (201</w:t>
            </w:r>
            <w:r w:rsidR="00CA3309">
              <w:rPr>
                <w:lang w:val="pl-PL"/>
              </w:rPr>
              <w:t>4</w:t>
            </w:r>
            <w:r w:rsidRPr="00B85BF5">
              <w:t>-2020), CZ.11.3.119/0.0/0.0/16_022/0001150, partner: Uniwersytet Opolski</w:t>
            </w:r>
          </w:p>
          <w:p w:rsidR="00CA3309" w:rsidRDefault="002427BC" w:rsidP="002427BC">
            <w:pPr>
              <w:pStyle w:val="Nagwek"/>
              <w:jc w:val="center"/>
            </w:pPr>
            <w:r w:rsidRPr="00B85BF5">
              <w:t xml:space="preserve">Nazwa projektu: </w:t>
            </w:r>
            <w:r w:rsidRPr="00E5425B">
              <w:rPr>
                <w:lang w:val="cs-CZ"/>
              </w:rPr>
              <w:t>Spolupráce UO a UHK rozšiřující možnosti uplatnění absolventů na přeshraničním trhu práce/</w:t>
            </w:r>
            <w:r w:rsidRPr="00B85BF5">
              <w:t xml:space="preserve"> </w:t>
            </w:r>
          </w:p>
          <w:p w:rsidR="00560110" w:rsidRPr="00007D24" w:rsidRDefault="002427BC" w:rsidP="00007D24">
            <w:pPr>
              <w:pStyle w:val="Nagwek"/>
              <w:jc w:val="center"/>
            </w:pPr>
            <w:r w:rsidRPr="00B85BF5">
              <w:t>Współpraca UO i UHK zwiększająca możliwości absolwentów na transgranicznym rynku pracy</w:t>
            </w:r>
            <w:r>
              <w:t xml:space="preserve">. </w:t>
            </w:r>
            <w:r w:rsidR="00CA3309">
              <w:br/>
            </w:r>
            <w:r>
              <w:t>Realizacja od 1.12.2017 r. do </w:t>
            </w:r>
            <w:r w:rsidRPr="00B85BF5">
              <w:t>30.11.2020 r.</w:t>
            </w:r>
          </w:p>
        </w:tc>
      </w:tr>
    </w:tbl>
    <w:p w:rsidR="00E726A4" w:rsidRDefault="00E726A4" w:rsidP="00D5198D">
      <w:pPr>
        <w:shd w:val="clear" w:color="auto" w:fill="FFFFFF"/>
        <w:tabs>
          <w:tab w:val="center" w:pos="5103"/>
        </w:tabs>
        <w:rPr>
          <w:b/>
          <w:sz w:val="22"/>
          <w:szCs w:val="22"/>
        </w:rPr>
      </w:pPr>
    </w:p>
    <w:p w:rsidR="001C09D6" w:rsidRPr="00774885" w:rsidRDefault="001C09D6" w:rsidP="00D5198D">
      <w:pPr>
        <w:shd w:val="clear" w:color="auto" w:fill="FFFFFF"/>
        <w:tabs>
          <w:tab w:val="center" w:pos="5103"/>
        </w:tabs>
        <w:rPr>
          <w:b/>
          <w:sz w:val="22"/>
          <w:szCs w:val="22"/>
        </w:rPr>
      </w:pPr>
    </w:p>
    <w:p w:rsidR="000947F7" w:rsidRPr="00774885" w:rsidRDefault="000947F7" w:rsidP="00D5198D">
      <w:pPr>
        <w:shd w:val="clear" w:color="auto" w:fill="FFFFFF"/>
        <w:jc w:val="center"/>
        <w:rPr>
          <w:b/>
          <w:sz w:val="22"/>
          <w:szCs w:val="22"/>
        </w:rPr>
      </w:pPr>
      <w:r w:rsidRPr="00774885">
        <w:rPr>
          <w:b/>
          <w:sz w:val="22"/>
          <w:szCs w:val="22"/>
        </w:rPr>
        <w:t>SPECYFIKACJA ISTOTNYCH</w:t>
      </w:r>
    </w:p>
    <w:p w:rsidR="000947F7" w:rsidRPr="00774885" w:rsidRDefault="000947F7" w:rsidP="00D5198D">
      <w:pPr>
        <w:shd w:val="clear" w:color="auto" w:fill="FFFFFF"/>
        <w:jc w:val="center"/>
        <w:rPr>
          <w:b/>
          <w:sz w:val="22"/>
          <w:szCs w:val="22"/>
        </w:rPr>
      </w:pPr>
      <w:r w:rsidRPr="00774885">
        <w:rPr>
          <w:b/>
          <w:sz w:val="22"/>
          <w:szCs w:val="22"/>
        </w:rPr>
        <w:t>WARUNKÓW ZAMÓWIENIA</w:t>
      </w:r>
    </w:p>
    <w:p w:rsidR="009B4738" w:rsidRPr="00774885" w:rsidRDefault="009B4738" w:rsidP="00D5198D">
      <w:pPr>
        <w:shd w:val="clear" w:color="auto" w:fill="FFFFFF"/>
        <w:jc w:val="center"/>
        <w:rPr>
          <w:b/>
          <w:sz w:val="22"/>
          <w:szCs w:val="22"/>
        </w:rPr>
      </w:pPr>
      <w:r w:rsidRPr="00774885">
        <w:rPr>
          <w:b/>
          <w:sz w:val="22"/>
          <w:szCs w:val="22"/>
        </w:rPr>
        <w:t>(</w:t>
      </w:r>
      <w:r w:rsidR="00283FAF" w:rsidRPr="00774885">
        <w:rPr>
          <w:b/>
          <w:sz w:val="22"/>
          <w:szCs w:val="22"/>
        </w:rPr>
        <w:t xml:space="preserve">zwana dalej </w:t>
      </w:r>
      <w:r w:rsidRPr="00774885">
        <w:rPr>
          <w:b/>
          <w:sz w:val="22"/>
          <w:szCs w:val="22"/>
        </w:rPr>
        <w:t>SIWZ)</w:t>
      </w:r>
    </w:p>
    <w:p w:rsidR="000947F7" w:rsidRPr="00774885" w:rsidRDefault="000947F7" w:rsidP="00D5198D">
      <w:pPr>
        <w:shd w:val="clear" w:color="auto" w:fill="FFFFFF"/>
        <w:jc w:val="center"/>
        <w:rPr>
          <w:b/>
          <w:sz w:val="22"/>
          <w:szCs w:val="22"/>
        </w:rPr>
      </w:pPr>
    </w:p>
    <w:p w:rsidR="000947F7" w:rsidRPr="00774885" w:rsidRDefault="000947F7" w:rsidP="00D5198D">
      <w:pPr>
        <w:shd w:val="clear" w:color="auto" w:fill="FFFFFF"/>
        <w:jc w:val="center"/>
        <w:rPr>
          <w:sz w:val="22"/>
          <w:szCs w:val="22"/>
        </w:rPr>
      </w:pPr>
      <w:r w:rsidRPr="00774885">
        <w:rPr>
          <w:sz w:val="22"/>
          <w:szCs w:val="22"/>
        </w:rPr>
        <w:t>Nr sprawy</w:t>
      </w:r>
    </w:p>
    <w:p w:rsidR="000947F7" w:rsidRPr="00774885" w:rsidRDefault="00545905" w:rsidP="00D5198D">
      <w:pPr>
        <w:shd w:val="clear" w:color="auto" w:fill="FFFFFF"/>
        <w:tabs>
          <w:tab w:val="center" w:pos="5103"/>
          <w:tab w:val="left" w:pos="9270"/>
        </w:tabs>
        <w:rPr>
          <w:b/>
          <w:sz w:val="22"/>
          <w:szCs w:val="22"/>
        </w:rPr>
      </w:pPr>
      <w:r w:rsidRPr="00774885">
        <w:rPr>
          <w:b/>
          <w:sz w:val="22"/>
          <w:szCs w:val="22"/>
        </w:rPr>
        <w:tab/>
      </w:r>
      <w:r w:rsidR="004D0C4E" w:rsidRPr="00D834C7">
        <w:rPr>
          <w:b/>
          <w:szCs w:val="22"/>
        </w:rPr>
        <w:t>U/</w:t>
      </w:r>
      <w:r w:rsidR="003B7445">
        <w:rPr>
          <w:b/>
          <w:szCs w:val="22"/>
        </w:rPr>
        <w:t>38</w:t>
      </w:r>
      <w:r w:rsidR="002427BC" w:rsidRPr="00D834C7">
        <w:rPr>
          <w:b/>
          <w:szCs w:val="22"/>
        </w:rPr>
        <w:t>/201</w:t>
      </w:r>
      <w:r w:rsidR="00AB3DAC">
        <w:rPr>
          <w:b/>
          <w:szCs w:val="22"/>
        </w:rPr>
        <w:t>9</w:t>
      </w:r>
      <w:r w:rsidRPr="00774885">
        <w:rPr>
          <w:b/>
          <w:sz w:val="22"/>
          <w:szCs w:val="22"/>
        </w:rPr>
        <w:tab/>
      </w:r>
    </w:p>
    <w:p w:rsidR="009475D0" w:rsidRDefault="009475D0" w:rsidP="00D5198D">
      <w:pPr>
        <w:shd w:val="clear" w:color="auto" w:fill="FFFFFF"/>
        <w:rPr>
          <w:b/>
          <w:sz w:val="22"/>
          <w:szCs w:val="22"/>
        </w:rPr>
      </w:pPr>
    </w:p>
    <w:p w:rsidR="001C09D6" w:rsidRPr="00774885" w:rsidRDefault="001C09D6" w:rsidP="00D5198D">
      <w:pPr>
        <w:shd w:val="clear" w:color="auto" w:fill="FFFFFF"/>
        <w:rPr>
          <w:b/>
          <w:sz w:val="22"/>
          <w:szCs w:val="22"/>
        </w:rPr>
      </w:pPr>
    </w:p>
    <w:p w:rsidR="000947F7" w:rsidRPr="00774885" w:rsidRDefault="000947F7" w:rsidP="00D5198D">
      <w:pPr>
        <w:shd w:val="clear" w:color="auto" w:fill="FFFFFF"/>
        <w:jc w:val="center"/>
        <w:rPr>
          <w:sz w:val="22"/>
          <w:szCs w:val="22"/>
        </w:rPr>
      </w:pPr>
      <w:r w:rsidRPr="00774885">
        <w:rPr>
          <w:sz w:val="22"/>
          <w:szCs w:val="22"/>
        </w:rPr>
        <w:t>Zamawiający:</w:t>
      </w:r>
    </w:p>
    <w:p w:rsidR="000947F7" w:rsidRPr="00774885" w:rsidRDefault="00B83DE2" w:rsidP="00D5198D">
      <w:pPr>
        <w:shd w:val="clear" w:color="auto" w:fill="FFFFFF"/>
        <w:jc w:val="center"/>
        <w:rPr>
          <w:b/>
          <w:sz w:val="22"/>
          <w:szCs w:val="22"/>
        </w:rPr>
      </w:pPr>
      <w:r w:rsidRPr="00774885">
        <w:rPr>
          <w:b/>
          <w:sz w:val="22"/>
          <w:szCs w:val="22"/>
        </w:rPr>
        <w:t>UNIWERSYTET OPOLSKI</w:t>
      </w:r>
    </w:p>
    <w:p w:rsidR="009475D0" w:rsidRPr="00774885" w:rsidRDefault="009475D0" w:rsidP="00D5198D">
      <w:pPr>
        <w:shd w:val="clear" w:color="auto" w:fill="FFFFFF"/>
        <w:jc w:val="both"/>
        <w:rPr>
          <w:b/>
          <w:sz w:val="22"/>
          <w:szCs w:val="22"/>
        </w:rPr>
      </w:pPr>
    </w:p>
    <w:p w:rsidR="00AB3DAC" w:rsidRDefault="00AB3DAC" w:rsidP="00AB3DAC">
      <w:pPr>
        <w:suppressAutoHyphens w:val="0"/>
        <w:autoSpaceDE w:val="0"/>
        <w:rPr>
          <w:sz w:val="22"/>
          <w:szCs w:val="22"/>
        </w:rPr>
      </w:pPr>
      <w:r w:rsidRPr="00821F95">
        <w:rPr>
          <w:sz w:val="22"/>
          <w:szCs w:val="22"/>
        </w:rPr>
        <w:t>Po</w:t>
      </w:r>
      <w:r w:rsidR="00415FF2">
        <w:rPr>
          <w:sz w:val="22"/>
          <w:szCs w:val="22"/>
        </w:rPr>
        <w:t>stępowanie prowadzone w trybie:</w:t>
      </w:r>
    </w:p>
    <w:p w:rsidR="00415FF2" w:rsidRDefault="00415FF2" w:rsidP="00415FF2">
      <w:pPr>
        <w:shd w:val="clear" w:color="auto" w:fill="FFFFFF"/>
        <w:jc w:val="both"/>
        <w:rPr>
          <w:sz w:val="22"/>
          <w:szCs w:val="22"/>
        </w:rPr>
      </w:pPr>
      <w:r w:rsidRPr="008B6C62">
        <w:rPr>
          <w:sz w:val="22"/>
          <w:szCs w:val="22"/>
        </w:rPr>
        <w:t xml:space="preserve">Przetargu nieograniczonego o wartości </w:t>
      </w:r>
      <w:r>
        <w:rPr>
          <w:sz w:val="22"/>
          <w:szCs w:val="22"/>
        </w:rPr>
        <w:t xml:space="preserve">szacunkowej </w:t>
      </w:r>
      <w:r w:rsidRPr="008B6C62">
        <w:rPr>
          <w:b/>
          <w:sz w:val="22"/>
          <w:szCs w:val="22"/>
        </w:rPr>
        <w:t>nieprzekraczającej</w:t>
      </w:r>
      <w:r w:rsidRPr="008B6C62">
        <w:rPr>
          <w:sz w:val="22"/>
          <w:szCs w:val="22"/>
        </w:rPr>
        <w:t xml:space="preserve"> kwo</w:t>
      </w:r>
      <w:r>
        <w:rPr>
          <w:sz w:val="22"/>
          <w:szCs w:val="22"/>
        </w:rPr>
        <w:t xml:space="preserve">ty </w:t>
      </w:r>
      <w:r w:rsidRPr="008B6C62">
        <w:rPr>
          <w:sz w:val="22"/>
          <w:szCs w:val="22"/>
        </w:rPr>
        <w:t>ok</w:t>
      </w:r>
      <w:r>
        <w:rPr>
          <w:sz w:val="22"/>
          <w:szCs w:val="22"/>
        </w:rPr>
        <w:t xml:space="preserve">reślonej w przepisach wydanych </w:t>
      </w:r>
      <w:r w:rsidRPr="008B6C62">
        <w:rPr>
          <w:sz w:val="22"/>
          <w:szCs w:val="22"/>
        </w:rPr>
        <w:t>na podstawie art. 11 ust. 8 ustawy z dnia 29 stycznia 2004 r. Prawo zamówień publicznych (</w:t>
      </w:r>
      <w:r>
        <w:rPr>
          <w:sz w:val="22"/>
          <w:szCs w:val="22"/>
        </w:rPr>
        <w:t xml:space="preserve">Dz. U. z 2018 r. </w:t>
      </w:r>
      <w:r w:rsidRPr="008B6C62">
        <w:rPr>
          <w:sz w:val="22"/>
          <w:szCs w:val="22"/>
        </w:rPr>
        <w:t>poz. 1986 ze zm.) zwaną dalej „ustawą”.</w:t>
      </w:r>
    </w:p>
    <w:p w:rsidR="00415FF2" w:rsidRDefault="00415FF2" w:rsidP="00415FF2">
      <w:pPr>
        <w:shd w:val="clear" w:color="auto" w:fill="FFFFFF"/>
        <w:rPr>
          <w:b/>
          <w:bCs/>
          <w:i/>
          <w:sz w:val="22"/>
          <w:szCs w:val="22"/>
        </w:rPr>
      </w:pPr>
      <w:r>
        <w:rPr>
          <w:bCs/>
          <w:i/>
        </w:rPr>
        <w:t>Wartość przedmiotowego zamówienia oszacowano poniżej wartości 30.000 euro.</w:t>
      </w:r>
    </w:p>
    <w:p w:rsidR="00415FF2" w:rsidRDefault="00415FF2" w:rsidP="00AB3DAC">
      <w:pPr>
        <w:suppressAutoHyphens w:val="0"/>
        <w:autoSpaceDE w:val="0"/>
        <w:rPr>
          <w:sz w:val="22"/>
          <w:szCs w:val="22"/>
        </w:rPr>
      </w:pPr>
    </w:p>
    <w:p w:rsidR="009475D0" w:rsidRPr="00774885" w:rsidRDefault="009475D0" w:rsidP="00D5198D">
      <w:pPr>
        <w:shd w:val="clear" w:color="auto" w:fill="FFFFFF"/>
        <w:jc w:val="both"/>
        <w:rPr>
          <w:b/>
          <w:sz w:val="22"/>
          <w:szCs w:val="22"/>
        </w:rPr>
      </w:pPr>
    </w:p>
    <w:p w:rsidR="00686DDA" w:rsidRPr="00774885" w:rsidRDefault="000947F7" w:rsidP="00D5198D">
      <w:pPr>
        <w:shd w:val="clear" w:color="auto" w:fill="FFFFFF"/>
        <w:jc w:val="both"/>
        <w:rPr>
          <w:sz w:val="22"/>
          <w:szCs w:val="22"/>
        </w:rPr>
      </w:pPr>
      <w:r w:rsidRPr="00774885">
        <w:rPr>
          <w:sz w:val="22"/>
          <w:szCs w:val="22"/>
        </w:rPr>
        <w:t>Nazwa zamówienia:</w:t>
      </w:r>
    </w:p>
    <w:p w:rsidR="00981AAD" w:rsidRPr="00774885" w:rsidRDefault="00981AAD" w:rsidP="00D5198D">
      <w:pPr>
        <w:shd w:val="clear" w:color="auto" w:fill="FFFFFF"/>
        <w:jc w:val="both"/>
        <w:rPr>
          <w:sz w:val="22"/>
          <w:szCs w:val="22"/>
        </w:rPr>
      </w:pPr>
    </w:p>
    <w:p w:rsidR="00422909" w:rsidRPr="00774885" w:rsidRDefault="00422909" w:rsidP="00D5198D">
      <w:pPr>
        <w:pBdr>
          <w:top w:val="single" w:sz="4" w:space="1" w:color="auto"/>
          <w:bottom w:val="single" w:sz="4" w:space="1" w:color="auto"/>
        </w:pBdr>
        <w:shd w:val="clear" w:color="auto" w:fill="C6D9F1"/>
        <w:tabs>
          <w:tab w:val="left" w:pos="708"/>
          <w:tab w:val="center" w:pos="4536"/>
          <w:tab w:val="right" w:pos="9072"/>
        </w:tabs>
        <w:jc w:val="center"/>
        <w:rPr>
          <w:b/>
          <w:bCs/>
          <w:sz w:val="22"/>
          <w:szCs w:val="22"/>
        </w:rPr>
      </w:pPr>
    </w:p>
    <w:p w:rsidR="00E83B7B" w:rsidRPr="00A14099" w:rsidRDefault="0082592D" w:rsidP="00E83B7B">
      <w:pPr>
        <w:pBdr>
          <w:top w:val="single" w:sz="4" w:space="1" w:color="auto"/>
          <w:bottom w:val="single" w:sz="4" w:space="1" w:color="auto"/>
        </w:pBdr>
        <w:shd w:val="clear" w:color="auto" w:fill="C6D9F1"/>
        <w:tabs>
          <w:tab w:val="left" w:pos="708"/>
          <w:tab w:val="center" w:pos="4536"/>
          <w:tab w:val="right" w:pos="9072"/>
        </w:tabs>
        <w:jc w:val="center"/>
        <w:rPr>
          <w:b/>
          <w:bCs/>
          <w:i/>
          <w:szCs w:val="22"/>
        </w:rPr>
      </w:pPr>
      <w:r w:rsidRPr="00A14099">
        <w:rPr>
          <w:b/>
          <w:bCs/>
          <w:i/>
          <w:szCs w:val="22"/>
        </w:rPr>
        <w:t>„</w:t>
      </w:r>
      <w:r w:rsidR="001C09D6">
        <w:rPr>
          <w:b/>
          <w:bCs/>
          <w:i/>
          <w:szCs w:val="22"/>
        </w:rPr>
        <w:t>Usługi</w:t>
      </w:r>
      <w:r w:rsidR="00082DF0">
        <w:rPr>
          <w:b/>
          <w:bCs/>
          <w:i/>
          <w:szCs w:val="22"/>
        </w:rPr>
        <w:t xml:space="preserve"> prowadzenia</w:t>
      </w:r>
      <w:r w:rsidR="003B7445">
        <w:rPr>
          <w:b/>
          <w:bCs/>
          <w:i/>
          <w:szCs w:val="22"/>
        </w:rPr>
        <w:t xml:space="preserve"> staży w rzeczywistych warunkach pracy</w:t>
      </w:r>
      <w:r w:rsidRPr="00A14099">
        <w:rPr>
          <w:b/>
          <w:bCs/>
          <w:i/>
          <w:szCs w:val="22"/>
        </w:rPr>
        <w:t>”</w:t>
      </w:r>
    </w:p>
    <w:p w:rsidR="00EC53F1" w:rsidRPr="00774885" w:rsidRDefault="00EC53F1" w:rsidP="00E83B7B">
      <w:pPr>
        <w:pBdr>
          <w:top w:val="single" w:sz="4" w:space="1" w:color="auto"/>
          <w:bottom w:val="single" w:sz="4" w:space="1" w:color="auto"/>
        </w:pBdr>
        <w:shd w:val="clear" w:color="auto" w:fill="C6D9F1"/>
        <w:tabs>
          <w:tab w:val="left" w:pos="708"/>
          <w:tab w:val="center" w:pos="4536"/>
          <w:tab w:val="right" w:pos="9072"/>
        </w:tabs>
        <w:jc w:val="center"/>
        <w:rPr>
          <w:b/>
          <w:bCs/>
          <w:sz w:val="22"/>
          <w:szCs w:val="22"/>
        </w:rPr>
      </w:pPr>
    </w:p>
    <w:p w:rsidR="00CC432E" w:rsidRPr="00774885" w:rsidRDefault="00CC432E" w:rsidP="00D5198D">
      <w:pPr>
        <w:shd w:val="clear" w:color="auto" w:fill="FFFFFF"/>
        <w:rPr>
          <w:rStyle w:val="Styl11pt0"/>
        </w:rPr>
      </w:pPr>
    </w:p>
    <w:p w:rsidR="00BB6247" w:rsidRPr="00774885" w:rsidRDefault="00BB6247" w:rsidP="00D5198D">
      <w:pPr>
        <w:shd w:val="clear" w:color="auto" w:fill="FFFFFF"/>
        <w:rPr>
          <w:rStyle w:val="Styl11pt0"/>
        </w:rPr>
      </w:pPr>
      <w:r w:rsidRPr="00774885">
        <w:rPr>
          <w:rStyle w:val="Styl11pt0"/>
        </w:rPr>
        <w:t>Rodzaj:</w:t>
      </w:r>
    </w:p>
    <w:p w:rsidR="00BB6247" w:rsidRPr="00774885" w:rsidRDefault="00FE3264" w:rsidP="00D5198D">
      <w:pPr>
        <w:shd w:val="clear" w:color="auto" w:fill="FFFFFF"/>
        <w:rPr>
          <w:rStyle w:val="Styl11pt0"/>
          <w:b/>
        </w:rPr>
      </w:pPr>
      <w:r w:rsidRPr="00774885">
        <w:rPr>
          <w:rStyle w:val="Styl11pt0"/>
          <w:b/>
        </w:rPr>
        <w:t>Usługa</w:t>
      </w:r>
    </w:p>
    <w:p w:rsidR="00697D9D" w:rsidRPr="00774885" w:rsidRDefault="00697D9D" w:rsidP="00D5198D">
      <w:pPr>
        <w:shd w:val="clear" w:color="auto" w:fill="FFFFFF"/>
        <w:jc w:val="both"/>
        <w:rPr>
          <w:rStyle w:val="Styl11pt0"/>
        </w:rPr>
      </w:pPr>
    </w:p>
    <w:p w:rsidR="00AB3DAC" w:rsidRPr="00E054B3" w:rsidRDefault="00AB3DAC" w:rsidP="00AB3DAC">
      <w:pPr>
        <w:widowControl w:val="0"/>
        <w:autoSpaceDE w:val="0"/>
        <w:jc w:val="both"/>
        <w:rPr>
          <w:color w:val="000000"/>
          <w:sz w:val="22"/>
          <w:szCs w:val="22"/>
        </w:rPr>
      </w:pPr>
      <w:r w:rsidRPr="00E054B3">
        <w:rPr>
          <w:color w:val="000000"/>
          <w:sz w:val="22"/>
          <w:szCs w:val="22"/>
          <w:u w:val="single"/>
        </w:rPr>
        <w:t xml:space="preserve">Miejsce </w:t>
      </w:r>
      <w:r>
        <w:rPr>
          <w:color w:val="000000"/>
          <w:sz w:val="22"/>
          <w:szCs w:val="22"/>
          <w:u w:val="single"/>
        </w:rPr>
        <w:t xml:space="preserve">i data </w:t>
      </w:r>
      <w:r w:rsidRPr="00E054B3">
        <w:rPr>
          <w:color w:val="000000"/>
          <w:sz w:val="22"/>
          <w:szCs w:val="22"/>
          <w:u w:val="single"/>
        </w:rPr>
        <w:t>publikacji ogłoszenia o zamówieniu</w:t>
      </w:r>
      <w:r w:rsidRPr="00E054B3">
        <w:rPr>
          <w:color w:val="000000"/>
          <w:sz w:val="22"/>
          <w:szCs w:val="22"/>
        </w:rPr>
        <w:t>:</w:t>
      </w:r>
    </w:p>
    <w:p w:rsidR="00AB3DAC" w:rsidRPr="007408C4" w:rsidRDefault="00AB3DAC" w:rsidP="00AB3DAC">
      <w:pPr>
        <w:widowControl w:val="0"/>
        <w:shd w:val="clear" w:color="auto" w:fill="FFFFFF"/>
        <w:autoSpaceDE w:val="0"/>
        <w:jc w:val="both"/>
        <w:rPr>
          <w:rStyle w:val="Styl11pt0"/>
        </w:rPr>
      </w:pPr>
      <w:r w:rsidRPr="007408C4">
        <w:rPr>
          <w:color w:val="000000"/>
          <w:sz w:val="22"/>
          <w:szCs w:val="22"/>
        </w:rPr>
        <w:t>Biuletyn Zamówień Publicznych</w:t>
      </w:r>
      <w:r w:rsidRPr="007408C4">
        <w:rPr>
          <w:sz w:val="22"/>
          <w:szCs w:val="22"/>
        </w:rPr>
        <w:t xml:space="preserve">: </w:t>
      </w:r>
      <w:r w:rsidR="004C6051">
        <w:rPr>
          <w:b/>
          <w:sz w:val="22"/>
          <w:szCs w:val="22"/>
        </w:rPr>
        <w:t>07</w:t>
      </w:r>
      <w:r w:rsidRPr="001371CB">
        <w:rPr>
          <w:b/>
          <w:sz w:val="22"/>
          <w:szCs w:val="22"/>
        </w:rPr>
        <w:t>.0</w:t>
      </w:r>
      <w:r w:rsidR="00CE0F8A">
        <w:rPr>
          <w:b/>
          <w:sz w:val="22"/>
          <w:szCs w:val="22"/>
        </w:rPr>
        <w:t>8</w:t>
      </w:r>
      <w:r w:rsidRPr="001371CB">
        <w:rPr>
          <w:b/>
          <w:sz w:val="22"/>
          <w:szCs w:val="22"/>
        </w:rPr>
        <w:t>.2019 r.</w:t>
      </w:r>
    </w:p>
    <w:p w:rsidR="00AB3DAC" w:rsidRPr="007408C4" w:rsidRDefault="00AB3DAC" w:rsidP="00AB3DAC">
      <w:pPr>
        <w:widowControl w:val="0"/>
        <w:shd w:val="clear" w:color="auto" w:fill="FFFFFF"/>
        <w:autoSpaceDE w:val="0"/>
        <w:jc w:val="both"/>
        <w:rPr>
          <w:rStyle w:val="Styl11pt0"/>
        </w:rPr>
      </w:pPr>
      <w:r w:rsidRPr="007408C4">
        <w:rPr>
          <w:sz w:val="22"/>
          <w:szCs w:val="22"/>
        </w:rPr>
        <w:t xml:space="preserve">Siedziba Zamawiającego – Pl. Kopernika 11A, parter – budynek Collegium Minus: </w:t>
      </w:r>
      <w:r w:rsidR="004C6051">
        <w:rPr>
          <w:b/>
          <w:sz w:val="22"/>
          <w:szCs w:val="22"/>
        </w:rPr>
        <w:t>07</w:t>
      </w:r>
      <w:r w:rsidRPr="001371CB">
        <w:rPr>
          <w:b/>
          <w:sz w:val="22"/>
          <w:szCs w:val="22"/>
        </w:rPr>
        <w:t>.0</w:t>
      </w:r>
      <w:r w:rsidR="00CE0F8A">
        <w:rPr>
          <w:b/>
          <w:sz w:val="22"/>
          <w:szCs w:val="22"/>
        </w:rPr>
        <w:t>8</w:t>
      </w:r>
      <w:r w:rsidRPr="001371CB">
        <w:rPr>
          <w:b/>
          <w:sz w:val="22"/>
          <w:szCs w:val="22"/>
        </w:rPr>
        <w:t>.2019 r.</w:t>
      </w:r>
    </w:p>
    <w:p w:rsidR="00AB3DAC" w:rsidRPr="007408C4" w:rsidRDefault="00AB3DAC" w:rsidP="00AB3DAC">
      <w:pPr>
        <w:widowControl w:val="0"/>
        <w:shd w:val="clear" w:color="auto" w:fill="FFFFFF"/>
        <w:autoSpaceDE w:val="0"/>
        <w:jc w:val="both"/>
        <w:rPr>
          <w:sz w:val="22"/>
          <w:szCs w:val="22"/>
        </w:rPr>
      </w:pPr>
      <w:r w:rsidRPr="007408C4">
        <w:rPr>
          <w:sz w:val="22"/>
          <w:szCs w:val="22"/>
        </w:rPr>
        <w:t xml:space="preserve">Strona internetowa Uniwersytetu Opolskiego </w:t>
      </w:r>
      <w:r w:rsidRPr="007408C4">
        <w:rPr>
          <w:sz w:val="22"/>
          <w:szCs w:val="22"/>
          <w:u w:val="single"/>
        </w:rPr>
        <w:t>www.zamowienia.uni.opole.pl</w:t>
      </w:r>
      <w:r w:rsidRPr="007408C4">
        <w:rPr>
          <w:sz w:val="22"/>
          <w:szCs w:val="22"/>
        </w:rPr>
        <w:t xml:space="preserve">: </w:t>
      </w:r>
      <w:r w:rsidR="004C6051">
        <w:rPr>
          <w:b/>
          <w:sz w:val="22"/>
          <w:szCs w:val="22"/>
        </w:rPr>
        <w:t>07</w:t>
      </w:r>
      <w:r w:rsidRPr="001371CB">
        <w:rPr>
          <w:b/>
          <w:sz w:val="22"/>
          <w:szCs w:val="22"/>
        </w:rPr>
        <w:t>.0</w:t>
      </w:r>
      <w:r w:rsidR="00CE0F8A">
        <w:rPr>
          <w:b/>
          <w:sz w:val="22"/>
          <w:szCs w:val="22"/>
        </w:rPr>
        <w:t>8</w:t>
      </w:r>
      <w:r w:rsidRPr="001371CB">
        <w:rPr>
          <w:b/>
          <w:sz w:val="22"/>
          <w:szCs w:val="22"/>
        </w:rPr>
        <w:t>.2019 r.</w:t>
      </w:r>
    </w:p>
    <w:p w:rsidR="00AB3DAC" w:rsidRDefault="00AB3DAC" w:rsidP="00AB3DAC">
      <w:pPr>
        <w:shd w:val="clear" w:color="auto" w:fill="FFFFFF"/>
        <w:rPr>
          <w:rStyle w:val="Styl11pt0"/>
        </w:rPr>
      </w:pPr>
      <w:r w:rsidRPr="007408C4">
        <w:rPr>
          <w:rStyle w:val="Styl11pt0"/>
        </w:rPr>
        <w:t>SIWZ wraz z załącznikami udostępnione są na stronie internetowej:</w:t>
      </w:r>
    </w:p>
    <w:p w:rsidR="00AB3DAC" w:rsidRDefault="00CB7D6F" w:rsidP="00AB3DAC">
      <w:pPr>
        <w:rPr>
          <w:b/>
          <w:bCs/>
          <w:sz w:val="22"/>
          <w:szCs w:val="22"/>
        </w:rPr>
      </w:pPr>
      <w:hyperlink r:id="rId9" w:history="1">
        <w:r w:rsidR="00CE0F8A" w:rsidRPr="00CE0F8A">
          <w:rPr>
            <w:rStyle w:val="Hipercze"/>
            <w:sz w:val="22"/>
            <w:szCs w:val="22"/>
          </w:rPr>
          <w:t>http://zamowienia.uni.opole.pl/zamowienia.php?id=1369</w:t>
        </w:r>
      </w:hyperlink>
      <w:r w:rsidR="00CE0F8A" w:rsidRPr="00CE0F8A">
        <w:rPr>
          <w:sz w:val="22"/>
          <w:szCs w:val="22"/>
        </w:rPr>
        <w:t xml:space="preserve"> </w:t>
      </w:r>
    </w:p>
    <w:p w:rsidR="00AB3DAC" w:rsidRDefault="00AB3DAC" w:rsidP="00AB3DAC">
      <w:pPr>
        <w:rPr>
          <w:b/>
          <w:bCs/>
          <w:sz w:val="22"/>
          <w:szCs w:val="22"/>
        </w:rPr>
      </w:pPr>
    </w:p>
    <w:p w:rsidR="00AB3DAC" w:rsidRDefault="00AB3DAC" w:rsidP="00AB3DAC">
      <w:pPr>
        <w:rPr>
          <w:b/>
          <w:bCs/>
          <w:sz w:val="22"/>
          <w:szCs w:val="22"/>
        </w:rPr>
      </w:pPr>
    </w:p>
    <w:p w:rsidR="001C09D6" w:rsidRDefault="001C09D6" w:rsidP="00AB3DAC">
      <w:pPr>
        <w:rPr>
          <w:b/>
          <w:bCs/>
          <w:sz w:val="22"/>
          <w:szCs w:val="22"/>
        </w:rPr>
      </w:pPr>
    </w:p>
    <w:p w:rsidR="001C09D6" w:rsidRDefault="001C09D6" w:rsidP="00AB3DAC">
      <w:pPr>
        <w:rPr>
          <w:b/>
          <w:bCs/>
          <w:sz w:val="22"/>
          <w:szCs w:val="22"/>
        </w:rPr>
      </w:pPr>
    </w:p>
    <w:p w:rsidR="0064740D" w:rsidRDefault="0064740D" w:rsidP="00AB3DAC">
      <w:pPr>
        <w:rPr>
          <w:b/>
          <w:bCs/>
          <w:sz w:val="22"/>
          <w:szCs w:val="22"/>
        </w:rPr>
      </w:pPr>
    </w:p>
    <w:p w:rsidR="00AB3DAC" w:rsidRPr="0017772A" w:rsidRDefault="00AB3DAC" w:rsidP="00AB3DAC">
      <w:pPr>
        <w:rPr>
          <w:b/>
          <w:bCs/>
          <w:sz w:val="22"/>
          <w:szCs w:val="22"/>
        </w:rPr>
      </w:pPr>
    </w:p>
    <w:p w:rsidR="00AB3DAC" w:rsidRPr="0017772A" w:rsidRDefault="00AB3DAC" w:rsidP="00AB3DAC">
      <w:pPr>
        <w:rPr>
          <w:b/>
          <w:bCs/>
          <w:sz w:val="22"/>
          <w:szCs w:val="22"/>
        </w:rPr>
      </w:pPr>
      <w:r w:rsidRPr="0017772A">
        <w:rPr>
          <w:b/>
          <w:bCs/>
          <w:sz w:val="22"/>
          <w:szCs w:val="22"/>
        </w:rPr>
        <w:t xml:space="preserve">                                </w:t>
      </w:r>
      <w:r w:rsidR="00082DF0">
        <w:rPr>
          <w:b/>
          <w:bCs/>
          <w:sz w:val="22"/>
          <w:szCs w:val="22"/>
        </w:rPr>
        <w:t xml:space="preserve">   </w:t>
      </w:r>
      <w:r w:rsidRPr="0017772A">
        <w:rPr>
          <w:b/>
          <w:bCs/>
          <w:sz w:val="22"/>
          <w:szCs w:val="22"/>
        </w:rPr>
        <w:t>Opracował</w:t>
      </w:r>
      <w:r>
        <w:rPr>
          <w:b/>
          <w:bCs/>
          <w:sz w:val="22"/>
          <w:szCs w:val="22"/>
        </w:rPr>
        <w:t>:</w:t>
      </w:r>
      <w:r>
        <w:rPr>
          <w:b/>
          <w:bCs/>
          <w:sz w:val="22"/>
          <w:szCs w:val="22"/>
        </w:rPr>
        <w:tab/>
      </w:r>
      <w:r>
        <w:rPr>
          <w:b/>
          <w:bCs/>
          <w:sz w:val="22"/>
          <w:szCs w:val="22"/>
        </w:rPr>
        <w:tab/>
      </w:r>
      <w:r>
        <w:rPr>
          <w:b/>
          <w:bCs/>
          <w:sz w:val="22"/>
          <w:szCs w:val="22"/>
        </w:rPr>
        <w:tab/>
      </w:r>
      <w:r>
        <w:rPr>
          <w:b/>
          <w:bCs/>
          <w:sz w:val="22"/>
          <w:szCs w:val="22"/>
        </w:rPr>
        <w:tab/>
        <w:t xml:space="preserve">                         </w:t>
      </w:r>
      <w:r w:rsidRPr="0017772A">
        <w:rPr>
          <w:b/>
          <w:bCs/>
          <w:sz w:val="22"/>
          <w:szCs w:val="22"/>
        </w:rPr>
        <w:t xml:space="preserve">Zatwierdził: </w:t>
      </w:r>
    </w:p>
    <w:tbl>
      <w:tblPr>
        <w:tblW w:w="9391" w:type="dxa"/>
        <w:tblLayout w:type="fixed"/>
        <w:tblLook w:val="0000" w:firstRow="0" w:lastRow="0" w:firstColumn="0" w:lastColumn="0" w:noHBand="0" w:noVBand="0"/>
      </w:tblPr>
      <w:tblGrid>
        <w:gridCol w:w="4644"/>
        <w:gridCol w:w="4747"/>
      </w:tblGrid>
      <w:tr w:rsidR="00AB3DAC" w:rsidRPr="0017772A" w:rsidTr="005D711D">
        <w:trPr>
          <w:trHeight w:val="1136"/>
        </w:trPr>
        <w:tc>
          <w:tcPr>
            <w:tcW w:w="4644" w:type="dxa"/>
          </w:tcPr>
          <w:p w:rsidR="00AB3DAC" w:rsidRPr="005A20C3" w:rsidRDefault="00AB3DAC" w:rsidP="005D711D">
            <w:pPr>
              <w:ind w:left="284"/>
              <w:jc w:val="center"/>
              <w:rPr>
                <w:rFonts w:eastAsia="SimSun"/>
                <w:b/>
                <w:color w:val="FF0000"/>
                <w:sz w:val="22"/>
                <w:szCs w:val="22"/>
              </w:rPr>
            </w:pPr>
            <w:r>
              <w:rPr>
                <w:rFonts w:eastAsia="SimSun"/>
                <w:b/>
                <w:color w:val="FF0000"/>
                <w:sz w:val="22"/>
                <w:szCs w:val="22"/>
              </w:rPr>
              <w:t>Specjalista</w:t>
            </w:r>
          </w:p>
          <w:p w:rsidR="00AB3DAC" w:rsidRPr="005A20C3" w:rsidRDefault="00AB3DAC" w:rsidP="005D711D">
            <w:pPr>
              <w:ind w:left="284"/>
              <w:rPr>
                <w:rFonts w:eastAsia="SimSun"/>
                <w:color w:val="FF0000"/>
                <w:sz w:val="22"/>
                <w:szCs w:val="22"/>
              </w:rPr>
            </w:pPr>
            <w:r w:rsidRPr="005A20C3">
              <w:rPr>
                <w:rFonts w:eastAsia="SimSun"/>
                <w:color w:val="FF0000"/>
                <w:sz w:val="22"/>
                <w:szCs w:val="22"/>
              </w:rPr>
              <w:t xml:space="preserve">                ds. Zamówień Publicznych</w:t>
            </w:r>
          </w:p>
          <w:p w:rsidR="00AB3DAC" w:rsidRDefault="00AB3DAC" w:rsidP="005D711D">
            <w:pPr>
              <w:tabs>
                <w:tab w:val="left" w:pos="1200"/>
              </w:tabs>
              <w:ind w:left="284"/>
              <w:jc w:val="center"/>
              <w:rPr>
                <w:rFonts w:eastAsia="SimSun"/>
                <w:i/>
                <w:color w:val="FF0000"/>
                <w:sz w:val="22"/>
                <w:szCs w:val="22"/>
              </w:rPr>
            </w:pPr>
          </w:p>
          <w:p w:rsidR="00726539" w:rsidRPr="005A20C3" w:rsidRDefault="00726539" w:rsidP="005D711D">
            <w:pPr>
              <w:tabs>
                <w:tab w:val="left" w:pos="1200"/>
              </w:tabs>
              <w:ind w:left="284"/>
              <w:jc w:val="center"/>
              <w:rPr>
                <w:rFonts w:eastAsia="SimSun"/>
                <w:i/>
                <w:color w:val="FF0000"/>
                <w:sz w:val="22"/>
                <w:szCs w:val="22"/>
              </w:rPr>
            </w:pPr>
          </w:p>
          <w:p w:rsidR="00AB3DAC" w:rsidRPr="00552BF5" w:rsidRDefault="003B7445" w:rsidP="005D711D">
            <w:pPr>
              <w:shd w:val="clear" w:color="auto" w:fill="FFFFFF"/>
              <w:ind w:left="284"/>
              <w:jc w:val="center"/>
              <w:rPr>
                <w:rFonts w:eastAsia="SimSun"/>
                <w:i/>
                <w:color w:val="FF0000"/>
                <w:sz w:val="22"/>
                <w:szCs w:val="22"/>
              </w:rPr>
            </w:pPr>
            <w:r>
              <w:rPr>
                <w:rFonts w:eastAsia="SimSun"/>
                <w:i/>
                <w:color w:val="FF0000"/>
                <w:sz w:val="22"/>
                <w:szCs w:val="22"/>
              </w:rPr>
              <w:t>mgr inż. Roland Spyra</w:t>
            </w:r>
          </w:p>
          <w:p w:rsidR="00AB3DAC" w:rsidRPr="004B665B" w:rsidRDefault="00AB3DAC" w:rsidP="005D711D">
            <w:pPr>
              <w:shd w:val="clear" w:color="auto" w:fill="FFFFFF"/>
              <w:ind w:left="284"/>
              <w:rPr>
                <w:rFonts w:eastAsia="SimSun"/>
                <w:i/>
                <w:color w:val="FF0000"/>
                <w:sz w:val="22"/>
                <w:szCs w:val="22"/>
              </w:rPr>
            </w:pPr>
          </w:p>
        </w:tc>
        <w:tc>
          <w:tcPr>
            <w:tcW w:w="4747" w:type="dxa"/>
          </w:tcPr>
          <w:p w:rsidR="00AB3DAC" w:rsidRDefault="00AB3DAC" w:rsidP="005D711D">
            <w:pPr>
              <w:shd w:val="clear" w:color="auto" w:fill="FFFFFF"/>
              <w:tabs>
                <w:tab w:val="left" w:pos="1125"/>
                <w:tab w:val="center" w:pos="2566"/>
              </w:tabs>
              <w:snapToGrid w:val="0"/>
              <w:rPr>
                <w:rFonts w:eastAsia="SimSun"/>
                <w:b/>
                <w:color w:val="FF0000"/>
                <w:sz w:val="22"/>
                <w:szCs w:val="22"/>
              </w:rPr>
            </w:pPr>
            <w:r w:rsidRPr="004B665B">
              <w:rPr>
                <w:rFonts w:eastAsia="SimSun"/>
                <w:b/>
                <w:color w:val="FF0000"/>
                <w:sz w:val="22"/>
                <w:szCs w:val="22"/>
              </w:rPr>
              <w:t xml:space="preserve">           </w:t>
            </w:r>
            <w:r w:rsidR="003F3AE7">
              <w:rPr>
                <w:rFonts w:eastAsia="SimSun"/>
                <w:b/>
                <w:color w:val="FF0000"/>
                <w:sz w:val="22"/>
                <w:szCs w:val="22"/>
              </w:rPr>
              <w:t xml:space="preserve">                             PROREKTOR</w:t>
            </w:r>
          </w:p>
          <w:p w:rsidR="003F3AE7" w:rsidRPr="004B665B" w:rsidRDefault="003F3AE7" w:rsidP="005D711D">
            <w:pPr>
              <w:shd w:val="clear" w:color="auto" w:fill="FFFFFF"/>
              <w:tabs>
                <w:tab w:val="left" w:pos="1125"/>
                <w:tab w:val="center" w:pos="2566"/>
              </w:tabs>
              <w:snapToGrid w:val="0"/>
              <w:rPr>
                <w:rFonts w:eastAsia="SimSun"/>
                <w:b/>
                <w:color w:val="FF0000"/>
                <w:sz w:val="22"/>
                <w:szCs w:val="22"/>
              </w:rPr>
            </w:pPr>
            <w:r>
              <w:rPr>
                <w:rFonts w:eastAsia="SimSun"/>
                <w:b/>
                <w:color w:val="FF0000"/>
                <w:sz w:val="22"/>
                <w:szCs w:val="22"/>
              </w:rPr>
              <w:t xml:space="preserve">                                    ds. nauki i finansów</w:t>
            </w:r>
          </w:p>
          <w:p w:rsidR="00AB3DAC" w:rsidRDefault="00AB3DAC" w:rsidP="005D711D">
            <w:pPr>
              <w:shd w:val="clear" w:color="auto" w:fill="FFFFFF"/>
              <w:tabs>
                <w:tab w:val="left" w:pos="1125"/>
                <w:tab w:val="center" w:pos="2566"/>
              </w:tabs>
              <w:snapToGrid w:val="0"/>
              <w:rPr>
                <w:rFonts w:eastAsia="SimSun"/>
                <w:b/>
                <w:color w:val="FF0000"/>
                <w:sz w:val="22"/>
                <w:szCs w:val="22"/>
              </w:rPr>
            </w:pPr>
          </w:p>
          <w:p w:rsidR="00AB3DAC" w:rsidRDefault="00AB3DAC" w:rsidP="005D711D">
            <w:pPr>
              <w:shd w:val="clear" w:color="auto" w:fill="FFFFFF"/>
              <w:tabs>
                <w:tab w:val="left" w:pos="1125"/>
                <w:tab w:val="center" w:pos="2566"/>
              </w:tabs>
              <w:snapToGrid w:val="0"/>
              <w:rPr>
                <w:rFonts w:eastAsia="SimSun"/>
                <w:b/>
                <w:color w:val="FF0000"/>
                <w:sz w:val="22"/>
                <w:szCs w:val="22"/>
              </w:rPr>
            </w:pPr>
          </w:p>
          <w:p w:rsidR="00AB3DAC" w:rsidRPr="004B665B" w:rsidRDefault="003F3AE7" w:rsidP="005D711D">
            <w:pPr>
              <w:shd w:val="clear" w:color="auto" w:fill="FFFFFF"/>
              <w:tabs>
                <w:tab w:val="left" w:pos="1125"/>
                <w:tab w:val="center" w:pos="2566"/>
              </w:tabs>
              <w:snapToGrid w:val="0"/>
              <w:rPr>
                <w:rFonts w:eastAsia="SimSun"/>
                <w:i/>
                <w:color w:val="FF0000"/>
                <w:sz w:val="22"/>
                <w:szCs w:val="22"/>
              </w:rPr>
            </w:pPr>
            <w:r>
              <w:rPr>
                <w:rFonts w:eastAsia="SimSun"/>
                <w:b/>
                <w:color w:val="FF0000"/>
                <w:sz w:val="22"/>
                <w:szCs w:val="22"/>
              </w:rPr>
              <w:t xml:space="preserve">                              </w:t>
            </w:r>
            <w:r>
              <w:rPr>
                <w:rFonts w:eastAsia="SimSun"/>
                <w:i/>
                <w:color w:val="FF0000"/>
                <w:sz w:val="22"/>
                <w:szCs w:val="22"/>
              </w:rPr>
              <w:t>prof. dr hab. Janusz Słodczyk</w:t>
            </w:r>
          </w:p>
          <w:p w:rsidR="00AB3DAC" w:rsidRPr="004B665B" w:rsidRDefault="00AB3DAC" w:rsidP="005D711D">
            <w:pPr>
              <w:shd w:val="clear" w:color="auto" w:fill="FFFFFF"/>
              <w:tabs>
                <w:tab w:val="left" w:pos="1125"/>
                <w:tab w:val="center" w:pos="2566"/>
              </w:tabs>
              <w:snapToGrid w:val="0"/>
              <w:ind w:right="-748"/>
              <w:rPr>
                <w:rFonts w:eastAsia="SimSun"/>
                <w:i/>
                <w:color w:val="FF0000"/>
                <w:sz w:val="22"/>
                <w:szCs w:val="22"/>
              </w:rPr>
            </w:pPr>
          </w:p>
        </w:tc>
      </w:tr>
    </w:tbl>
    <w:p w:rsidR="00AB3DAC" w:rsidRDefault="00AB3DAC" w:rsidP="00AB3DAC">
      <w:pPr>
        <w:jc w:val="center"/>
        <w:rPr>
          <w:rFonts w:eastAsia="SimSun"/>
          <w:sz w:val="22"/>
          <w:szCs w:val="22"/>
        </w:rPr>
      </w:pPr>
    </w:p>
    <w:p w:rsidR="00726539" w:rsidRPr="0017772A" w:rsidRDefault="00726539" w:rsidP="00AB3DAC">
      <w:pPr>
        <w:jc w:val="center"/>
        <w:rPr>
          <w:rFonts w:eastAsia="SimSun"/>
          <w:sz w:val="22"/>
          <w:szCs w:val="22"/>
        </w:rPr>
      </w:pPr>
    </w:p>
    <w:p w:rsidR="00E6587A" w:rsidRPr="00AB3DAC" w:rsidRDefault="00AB3DAC" w:rsidP="00AB3DAC">
      <w:pPr>
        <w:tabs>
          <w:tab w:val="left" w:pos="1200"/>
        </w:tabs>
        <w:jc w:val="center"/>
        <w:rPr>
          <w:b/>
          <w:sz w:val="22"/>
          <w:szCs w:val="22"/>
        </w:rPr>
      </w:pPr>
      <w:r w:rsidRPr="0017772A">
        <w:rPr>
          <w:rFonts w:eastAsia="SimSun"/>
          <w:sz w:val="22"/>
          <w:szCs w:val="22"/>
        </w:rPr>
        <w:t xml:space="preserve">Opole, </w:t>
      </w:r>
      <w:r w:rsidR="004C6051">
        <w:rPr>
          <w:rStyle w:val="Styl11pt0"/>
          <w:b/>
        </w:rPr>
        <w:t>07</w:t>
      </w:r>
      <w:r w:rsidR="00CE0F8A">
        <w:rPr>
          <w:rStyle w:val="Styl11pt0"/>
          <w:b/>
        </w:rPr>
        <w:t>.08</w:t>
      </w:r>
      <w:r w:rsidRPr="00760FDA">
        <w:rPr>
          <w:rStyle w:val="Styl11pt0"/>
          <w:b/>
        </w:rPr>
        <w:t>.201</w:t>
      </w:r>
      <w:r>
        <w:rPr>
          <w:rStyle w:val="Styl11pt0"/>
          <w:b/>
        </w:rPr>
        <w:t>9</w:t>
      </w:r>
      <w:r w:rsidRPr="00760FDA">
        <w:rPr>
          <w:rStyle w:val="Styl11pt0"/>
          <w:b/>
        </w:rPr>
        <w:t xml:space="preserve"> r</w:t>
      </w:r>
      <w:r>
        <w:rPr>
          <w:rStyle w:val="Styl11pt0"/>
          <w:b/>
        </w:rPr>
        <w:t>.</w:t>
      </w:r>
      <w:r w:rsidR="006F47B5" w:rsidRPr="00774885">
        <w:rPr>
          <w:sz w:val="22"/>
          <w:szCs w:val="22"/>
        </w:rPr>
        <w:br w:type="page"/>
      </w:r>
    </w:p>
    <w:p w:rsidR="00AF2B59" w:rsidRPr="00774885" w:rsidRDefault="005574E3" w:rsidP="00D5198D">
      <w:pPr>
        <w:shd w:val="clear" w:color="auto" w:fill="FFFFFF"/>
        <w:jc w:val="center"/>
        <w:rPr>
          <w:b/>
          <w:bCs/>
          <w:sz w:val="22"/>
          <w:szCs w:val="22"/>
        </w:rPr>
      </w:pPr>
      <w:bookmarkStart w:id="0" w:name="_GoBack"/>
      <w:bookmarkEnd w:id="0"/>
      <w:r w:rsidRPr="00774885">
        <w:rPr>
          <w:b/>
          <w:bCs/>
          <w:sz w:val="22"/>
          <w:szCs w:val="22"/>
        </w:rPr>
        <w:lastRenderedPageBreak/>
        <w:t>Rozdział</w:t>
      </w:r>
      <w:r w:rsidR="00AF2B59" w:rsidRPr="00774885">
        <w:rPr>
          <w:b/>
          <w:bCs/>
          <w:sz w:val="22"/>
          <w:szCs w:val="22"/>
        </w:rPr>
        <w:t xml:space="preserve"> I</w:t>
      </w:r>
    </w:p>
    <w:p w:rsidR="00AF2B59" w:rsidRPr="00774885" w:rsidRDefault="009339DE" w:rsidP="00D5198D">
      <w:pPr>
        <w:shd w:val="clear" w:color="auto" w:fill="FFFFFF"/>
        <w:jc w:val="center"/>
        <w:rPr>
          <w:b/>
          <w:bCs/>
          <w:sz w:val="22"/>
          <w:szCs w:val="22"/>
          <w:u w:val="single"/>
        </w:rPr>
      </w:pPr>
      <w:r w:rsidRPr="00774885">
        <w:rPr>
          <w:b/>
          <w:bCs/>
          <w:sz w:val="22"/>
          <w:szCs w:val="22"/>
          <w:u w:val="single"/>
        </w:rPr>
        <w:t>OBLIGATORYJNE POSTANOWIENIA</w:t>
      </w:r>
      <w:r w:rsidR="00AF2B59" w:rsidRPr="00774885">
        <w:rPr>
          <w:b/>
          <w:bCs/>
          <w:sz w:val="22"/>
          <w:szCs w:val="22"/>
          <w:u w:val="single"/>
        </w:rPr>
        <w:t xml:space="preserve"> SIWZ</w:t>
      </w:r>
    </w:p>
    <w:p w:rsidR="00D16B13" w:rsidRPr="00F70C22" w:rsidRDefault="00D16B13" w:rsidP="00D5198D">
      <w:pPr>
        <w:shd w:val="clear" w:color="auto" w:fill="FFFFFF"/>
        <w:jc w:val="center"/>
        <w:rPr>
          <w:b/>
          <w:bCs/>
          <w:sz w:val="16"/>
          <w:szCs w:val="22"/>
          <w:u w:val="single"/>
        </w:rPr>
      </w:pPr>
    </w:p>
    <w:p w:rsidR="00D16B13" w:rsidRPr="00774885" w:rsidRDefault="00AF2B59" w:rsidP="00D5198D">
      <w:pPr>
        <w:numPr>
          <w:ilvl w:val="0"/>
          <w:numId w:val="2"/>
        </w:numPr>
        <w:shd w:val="clear" w:color="auto" w:fill="FFFFFF"/>
        <w:ind w:left="567" w:hanging="567"/>
        <w:rPr>
          <w:b/>
          <w:bCs/>
          <w:sz w:val="22"/>
          <w:szCs w:val="22"/>
        </w:rPr>
      </w:pPr>
      <w:r w:rsidRPr="00774885">
        <w:rPr>
          <w:b/>
          <w:bCs/>
          <w:sz w:val="22"/>
          <w:szCs w:val="22"/>
        </w:rPr>
        <w:t>Nazwa oraz adres Zamawiającego</w:t>
      </w:r>
    </w:p>
    <w:p w:rsidR="00D16B13" w:rsidRPr="00774885" w:rsidRDefault="00AF2B59" w:rsidP="00D5198D">
      <w:pPr>
        <w:shd w:val="clear" w:color="auto" w:fill="FFFFFF"/>
        <w:ind w:left="567"/>
        <w:rPr>
          <w:b/>
          <w:bCs/>
          <w:sz w:val="22"/>
          <w:szCs w:val="22"/>
        </w:rPr>
      </w:pPr>
      <w:r w:rsidRPr="00774885">
        <w:rPr>
          <w:rFonts w:eastAsia="SimSun"/>
          <w:sz w:val="22"/>
          <w:szCs w:val="22"/>
        </w:rPr>
        <w:t>Zamawiający</w:t>
      </w:r>
      <w:r w:rsidR="00295856" w:rsidRPr="00774885">
        <w:rPr>
          <w:rFonts w:eastAsia="SimSun"/>
          <w:sz w:val="22"/>
          <w:szCs w:val="22"/>
        </w:rPr>
        <w:t>:</w:t>
      </w:r>
      <w:r w:rsidRPr="00774885">
        <w:rPr>
          <w:rFonts w:eastAsia="SimSun"/>
          <w:sz w:val="22"/>
          <w:szCs w:val="22"/>
        </w:rPr>
        <w:t xml:space="preserve"> Uniwersytet Opolski</w:t>
      </w:r>
      <w:r w:rsidRPr="00774885">
        <w:rPr>
          <w:rFonts w:eastAsia="SimSun"/>
          <w:sz w:val="22"/>
          <w:szCs w:val="22"/>
        </w:rPr>
        <w:br/>
        <w:t>Sprawę prowadzi: Dział Zamówień Publicznych</w:t>
      </w:r>
      <w:r w:rsidRPr="00774885">
        <w:rPr>
          <w:rFonts w:eastAsia="SimSun"/>
          <w:sz w:val="22"/>
          <w:szCs w:val="22"/>
        </w:rPr>
        <w:br/>
        <w:t>Adres: Pl. Kopernika 11A, 45-040 Opole</w:t>
      </w:r>
    </w:p>
    <w:p w:rsidR="00D16B13" w:rsidRPr="00774885" w:rsidRDefault="00AF2B59" w:rsidP="00D5198D">
      <w:pPr>
        <w:shd w:val="clear" w:color="auto" w:fill="FFFFFF"/>
        <w:ind w:left="567"/>
        <w:rPr>
          <w:rFonts w:eastAsia="SimSun"/>
          <w:sz w:val="22"/>
          <w:szCs w:val="22"/>
        </w:rPr>
      </w:pPr>
      <w:r w:rsidRPr="00774885">
        <w:rPr>
          <w:rFonts w:eastAsia="SimSun"/>
          <w:sz w:val="22"/>
          <w:szCs w:val="22"/>
        </w:rPr>
        <w:t xml:space="preserve">Telefon: </w:t>
      </w:r>
      <w:r w:rsidR="007D057A" w:rsidRPr="00774885">
        <w:rPr>
          <w:rFonts w:eastAsia="SimSun"/>
          <w:sz w:val="22"/>
          <w:szCs w:val="22"/>
        </w:rPr>
        <w:t xml:space="preserve">77/541 59 </w:t>
      </w:r>
      <w:r w:rsidR="00D834C7">
        <w:rPr>
          <w:rFonts w:eastAsia="SimSun"/>
          <w:sz w:val="22"/>
          <w:szCs w:val="22"/>
        </w:rPr>
        <w:t>30</w:t>
      </w:r>
      <w:r w:rsidR="007D057A" w:rsidRPr="00774885">
        <w:rPr>
          <w:rFonts w:eastAsia="SimSun"/>
          <w:sz w:val="22"/>
          <w:szCs w:val="22"/>
        </w:rPr>
        <w:t>, faks: 77/541 60 26</w:t>
      </w:r>
      <w:r w:rsidRPr="00774885">
        <w:rPr>
          <w:rFonts w:eastAsia="SimSun"/>
          <w:sz w:val="22"/>
          <w:szCs w:val="22"/>
        </w:rPr>
        <w:br/>
        <w:t xml:space="preserve">Adres e-mail: </w:t>
      </w:r>
      <w:hyperlink r:id="rId10" w:history="1">
        <w:r w:rsidRPr="00774885">
          <w:rPr>
            <w:rStyle w:val="Hipercze"/>
            <w:sz w:val="22"/>
            <w:szCs w:val="22"/>
          </w:rPr>
          <w:t>zamowienia@uni.opole.pl</w:t>
        </w:r>
      </w:hyperlink>
      <w:r w:rsidRPr="00774885">
        <w:rPr>
          <w:rFonts w:eastAsia="SimSun"/>
          <w:sz w:val="22"/>
          <w:szCs w:val="22"/>
        </w:rPr>
        <w:t xml:space="preserve"> </w:t>
      </w:r>
      <w:r w:rsidRPr="00774885">
        <w:rPr>
          <w:rFonts w:eastAsia="SimSun"/>
          <w:sz w:val="22"/>
          <w:szCs w:val="22"/>
        </w:rPr>
        <w:br/>
        <w:t>Witryna</w:t>
      </w:r>
      <w:r w:rsidR="00295856" w:rsidRPr="00774885">
        <w:rPr>
          <w:rFonts w:eastAsia="SimSun"/>
          <w:sz w:val="22"/>
          <w:szCs w:val="22"/>
        </w:rPr>
        <w:t>:</w:t>
      </w:r>
      <w:r w:rsidRPr="00774885">
        <w:rPr>
          <w:rFonts w:eastAsia="SimSun"/>
          <w:sz w:val="22"/>
          <w:szCs w:val="22"/>
        </w:rPr>
        <w:t xml:space="preserve"> </w:t>
      </w:r>
      <w:hyperlink r:id="rId11" w:history="1">
        <w:r w:rsidRPr="00774885">
          <w:rPr>
            <w:rStyle w:val="Hipercze"/>
            <w:sz w:val="22"/>
            <w:szCs w:val="22"/>
          </w:rPr>
          <w:t>www.zamowienia.uni.opole.pl</w:t>
        </w:r>
      </w:hyperlink>
      <w:r w:rsidRPr="00774885">
        <w:rPr>
          <w:rFonts w:eastAsia="SimSun"/>
          <w:sz w:val="22"/>
          <w:szCs w:val="22"/>
        </w:rPr>
        <w:t xml:space="preserve"> </w:t>
      </w:r>
      <w:r w:rsidRPr="00774885">
        <w:rPr>
          <w:rFonts w:eastAsia="SimSun"/>
          <w:sz w:val="22"/>
          <w:szCs w:val="22"/>
        </w:rPr>
        <w:br/>
        <w:t>Godzin</w:t>
      </w:r>
      <w:r w:rsidR="005C5C7C" w:rsidRPr="00774885">
        <w:rPr>
          <w:rFonts w:eastAsia="SimSun"/>
          <w:sz w:val="22"/>
          <w:szCs w:val="22"/>
        </w:rPr>
        <w:t>y urzędowania</w:t>
      </w:r>
      <w:r w:rsidR="00295856" w:rsidRPr="00774885">
        <w:rPr>
          <w:rFonts w:eastAsia="SimSun"/>
          <w:sz w:val="22"/>
          <w:szCs w:val="22"/>
        </w:rPr>
        <w:t>:</w:t>
      </w:r>
      <w:r w:rsidR="003D0EF3" w:rsidRPr="00774885">
        <w:rPr>
          <w:rFonts w:eastAsia="SimSun"/>
          <w:sz w:val="22"/>
          <w:szCs w:val="22"/>
        </w:rPr>
        <w:t xml:space="preserve"> 07:00-</w:t>
      </w:r>
      <w:r w:rsidR="005C5C7C" w:rsidRPr="00774885">
        <w:rPr>
          <w:rFonts w:eastAsia="SimSun"/>
          <w:sz w:val="22"/>
          <w:szCs w:val="22"/>
        </w:rPr>
        <w:t>15:00</w:t>
      </w:r>
      <w:r w:rsidRPr="00774885">
        <w:rPr>
          <w:rFonts w:eastAsia="SimSun"/>
          <w:sz w:val="22"/>
          <w:szCs w:val="22"/>
        </w:rPr>
        <w:br/>
        <w:t xml:space="preserve">Konto bankowe: </w:t>
      </w:r>
      <w:r w:rsidR="000102D4">
        <w:rPr>
          <w:rFonts w:eastAsia="SimSun"/>
          <w:sz w:val="22"/>
          <w:szCs w:val="22"/>
        </w:rPr>
        <w:t>Santander Bank Polska</w:t>
      </w:r>
      <w:r w:rsidR="000102D4" w:rsidRPr="00D6618D">
        <w:rPr>
          <w:rFonts w:eastAsia="SimSun"/>
          <w:sz w:val="22"/>
          <w:szCs w:val="22"/>
        </w:rPr>
        <w:t xml:space="preserve"> S. A., 1 Oddz. w Opolu</w:t>
      </w:r>
      <w:r w:rsidRPr="00774885">
        <w:rPr>
          <w:rFonts w:eastAsia="SimSun"/>
          <w:sz w:val="22"/>
          <w:szCs w:val="22"/>
        </w:rPr>
        <w:br/>
      </w:r>
      <w:r w:rsidR="00937665" w:rsidRPr="00774885">
        <w:rPr>
          <w:rFonts w:eastAsia="SimSun"/>
          <w:sz w:val="22"/>
          <w:szCs w:val="22"/>
        </w:rPr>
        <w:t>N</w:t>
      </w:r>
      <w:r w:rsidRPr="00774885">
        <w:rPr>
          <w:rFonts w:eastAsia="SimSun"/>
          <w:sz w:val="22"/>
          <w:szCs w:val="22"/>
        </w:rPr>
        <w:t>umer: 09 1090 2138 0000 0005 5600 0043</w:t>
      </w:r>
      <w:r w:rsidRPr="00774885">
        <w:rPr>
          <w:rFonts w:eastAsia="SimSun"/>
          <w:sz w:val="22"/>
          <w:szCs w:val="22"/>
        </w:rPr>
        <w:br/>
        <w:t>NIP: 754-000-71-79,  R</w:t>
      </w:r>
      <w:r w:rsidR="004E6BE9" w:rsidRPr="00774885">
        <w:rPr>
          <w:rFonts w:eastAsia="SimSun"/>
          <w:sz w:val="22"/>
          <w:szCs w:val="22"/>
        </w:rPr>
        <w:t>EGON</w:t>
      </w:r>
      <w:r w:rsidRPr="00774885">
        <w:rPr>
          <w:rFonts w:eastAsia="SimSun"/>
          <w:sz w:val="22"/>
          <w:szCs w:val="22"/>
        </w:rPr>
        <w:t>: 000001382</w:t>
      </w:r>
    </w:p>
    <w:p w:rsidR="00D16B13" w:rsidRPr="00774885" w:rsidRDefault="00D16B13" w:rsidP="00D5198D">
      <w:pPr>
        <w:shd w:val="clear" w:color="auto" w:fill="FFFFFF"/>
        <w:rPr>
          <w:b/>
          <w:bCs/>
          <w:sz w:val="22"/>
          <w:szCs w:val="22"/>
        </w:rPr>
      </w:pPr>
    </w:p>
    <w:p w:rsidR="00BC01E9" w:rsidRPr="00774885" w:rsidRDefault="00AF2B59" w:rsidP="00D5198D">
      <w:pPr>
        <w:numPr>
          <w:ilvl w:val="0"/>
          <w:numId w:val="2"/>
        </w:numPr>
        <w:shd w:val="clear" w:color="auto" w:fill="FFFFFF"/>
        <w:ind w:left="567" w:hanging="567"/>
        <w:rPr>
          <w:b/>
          <w:bCs/>
          <w:sz w:val="22"/>
          <w:szCs w:val="22"/>
        </w:rPr>
      </w:pPr>
      <w:r w:rsidRPr="00774885">
        <w:rPr>
          <w:b/>
          <w:bCs/>
          <w:sz w:val="22"/>
          <w:szCs w:val="22"/>
        </w:rPr>
        <w:t>Tryb udzielenia zamówienia</w:t>
      </w:r>
    </w:p>
    <w:p w:rsidR="00D16B13" w:rsidRPr="00774885" w:rsidRDefault="00800DBC" w:rsidP="00D5198D">
      <w:pPr>
        <w:shd w:val="clear" w:color="auto" w:fill="FFFFFF"/>
        <w:ind w:left="567"/>
        <w:rPr>
          <w:b/>
          <w:bCs/>
          <w:sz w:val="22"/>
          <w:szCs w:val="22"/>
        </w:rPr>
      </w:pPr>
      <w:r w:rsidRPr="00774885">
        <w:rPr>
          <w:sz w:val="22"/>
          <w:szCs w:val="22"/>
        </w:rPr>
        <w:t xml:space="preserve">Trybem udzielenia zamówienia jest przetarg nieograniczony, </w:t>
      </w:r>
      <w:r w:rsidR="00AE3957" w:rsidRPr="00774885">
        <w:rPr>
          <w:sz w:val="22"/>
          <w:szCs w:val="22"/>
        </w:rPr>
        <w:t>na podstawie</w:t>
      </w:r>
      <w:r w:rsidRPr="00774885">
        <w:rPr>
          <w:sz w:val="22"/>
          <w:szCs w:val="22"/>
        </w:rPr>
        <w:t xml:space="preserve"> </w:t>
      </w:r>
      <w:r w:rsidRPr="00AB3DAC">
        <w:rPr>
          <w:sz w:val="22"/>
          <w:szCs w:val="22"/>
        </w:rPr>
        <w:t>art.</w:t>
      </w:r>
      <w:r w:rsidR="00AE3957" w:rsidRPr="00AB3DAC">
        <w:rPr>
          <w:sz w:val="22"/>
          <w:szCs w:val="22"/>
        </w:rPr>
        <w:t xml:space="preserve"> 39</w:t>
      </w:r>
      <w:r w:rsidR="000635D7" w:rsidRPr="00AB3DAC">
        <w:rPr>
          <w:sz w:val="22"/>
          <w:szCs w:val="22"/>
        </w:rPr>
        <w:t xml:space="preserve"> ustawy</w:t>
      </w:r>
      <w:r w:rsidR="00AE3957" w:rsidRPr="00774885">
        <w:rPr>
          <w:sz w:val="22"/>
          <w:szCs w:val="22"/>
        </w:rPr>
        <w:t>.</w:t>
      </w:r>
    </w:p>
    <w:p w:rsidR="00D16B13" w:rsidRPr="00774885" w:rsidRDefault="00D16B13" w:rsidP="00D5198D">
      <w:pPr>
        <w:shd w:val="clear" w:color="auto" w:fill="FFFFFF"/>
        <w:ind w:left="284"/>
        <w:rPr>
          <w:sz w:val="22"/>
          <w:szCs w:val="22"/>
        </w:rPr>
      </w:pPr>
    </w:p>
    <w:p w:rsidR="00D539BF" w:rsidRPr="00774885" w:rsidRDefault="00197709" w:rsidP="00D5198D">
      <w:pPr>
        <w:numPr>
          <w:ilvl w:val="0"/>
          <w:numId w:val="2"/>
        </w:numPr>
        <w:shd w:val="clear" w:color="auto" w:fill="FFFFFF"/>
        <w:ind w:left="567" w:hanging="567"/>
        <w:rPr>
          <w:b/>
          <w:bCs/>
          <w:sz w:val="22"/>
          <w:szCs w:val="22"/>
        </w:rPr>
      </w:pPr>
      <w:r w:rsidRPr="00774885">
        <w:rPr>
          <w:b/>
          <w:bCs/>
          <w:sz w:val="22"/>
          <w:szCs w:val="22"/>
        </w:rPr>
        <w:t>Opis przedmiotu zamówienia</w:t>
      </w:r>
    </w:p>
    <w:p w:rsidR="00054523" w:rsidRPr="005A0A5B" w:rsidRDefault="007D6921" w:rsidP="006C6E21">
      <w:pPr>
        <w:numPr>
          <w:ilvl w:val="0"/>
          <w:numId w:val="15"/>
        </w:numPr>
        <w:ind w:left="567" w:hanging="567"/>
        <w:jc w:val="both"/>
        <w:rPr>
          <w:b/>
          <w:bCs/>
          <w:sz w:val="22"/>
          <w:szCs w:val="22"/>
        </w:rPr>
      </w:pPr>
      <w:r w:rsidRPr="005A0A5B">
        <w:rPr>
          <w:sz w:val="22"/>
          <w:szCs w:val="22"/>
        </w:rPr>
        <w:t>Przedmiotem zamówienia są</w:t>
      </w:r>
      <w:r w:rsidR="00CC432E" w:rsidRPr="005A0A5B">
        <w:rPr>
          <w:sz w:val="22"/>
          <w:szCs w:val="22"/>
        </w:rPr>
        <w:t xml:space="preserve">: </w:t>
      </w:r>
      <w:r w:rsidR="003B7445" w:rsidRPr="005A0A5B">
        <w:rPr>
          <w:b/>
          <w:i/>
          <w:sz w:val="22"/>
          <w:szCs w:val="22"/>
        </w:rPr>
        <w:t>„</w:t>
      </w:r>
      <w:r w:rsidR="0084373A" w:rsidRPr="005A0A5B">
        <w:rPr>
          <w:b/>
          <w:bCs/>
          <w:i/>
          <w:sz w:val="22"/>
          <w:szCs w:val="22"/>
        </w:rPr>
        <w:t>Usługi prowadzenia</w:t>
      </w:r>
      <w:r w:rsidR="003B7445" w:rsidRPr="005A0A5B">
        <w:rPr>
          <w:b/>
          <w:bCs/>
          <w:i/>
          <w:sz w:val="22"/>
          <w:szCs w:val="22"/>
        </w:rPr>
        <w:t xml:space="preserve"> staży w rzeczywistych warunkach pracy”</w:t>
      </w:r>
      <w:r w:rsidRPr="005A0A5B">
        <w:rPr>
          <w:bCs/>
          <w:sz w:val="22"/>
          <w:szCs w:val="22"/>
        </w:rPr>
        <w:t xml:space="preserve">, w </w:t>
      </w:r>
      <w:r w:rsidR="00924BA2" w:rsidRPr="005A0A5B">
        <w:rPr>
          <w:bCs/>
          <w:sz w:val="22"/>
          <w:szCs w:val="22"/>
        </w:rPr>
        <w:t>podziale na części:</w:t>
      </w:r>
    </w:p>
    <w:p w:rsidR="00924BA2" w:rsidRPr="00924BA2" w:rsidRDefault="00924BA2" w:rsidP="00DC692F">
      <w:pPr>
        <w:numPr>
          <w:ilvl w:val="1"/>
          <w:numId w:val="15"/>
        </w:numPr>
        <w:ind w:left="1134" w:hanging="567"/>
        <w:jc w:val="both"/>
        <w:rPr>
          <w:b/>
          <w:bCs/>
          <w:sz w:val="22"/>
          <w:szCs w:val="22"/>
        </w:rPr>
      </w:pPr>
      <w:r w:rsidRPr="00DC692F">
        <w:rPr>
          <w:b/>
          <w:bCs/>
          <w:sz w:val="22"/>
          <w:szCs w:val="22"/>
        </w:rPr>
        <w:t>część nr 1</w:t>
      </w:r>
      <w:r>
        <w:rPr>
          <w:bCs/>
          <w:sz w:val="22"/>
          <w:szCs w:val="22"/>
        </w:rPr>
        <w:t>: Realizacja 35 dwutygodniowych staży z zakresu projektowania i wdrażania systemów komputerowych, ochrony powietrza, audytów środowiskowych i oceny oddziaływania na środowisko</w:t>
      </w:r>
      <w:r w:rsidR="00E87E8F">
        <w:rPr>
          <w:bCs/>
          <w:sz w:val="22"/>
          <w:szCs w:val="22"/>
        </w:rPr>
        <w:t xml:space="preserve"> dla studentów Wydziału Przyrodniczo-Technicznego Uniwersytetu Opolskiego</w:t>
      </w:r>
      <w:r>
        <w:rPr>
          <w:bCs/>
          <w:sz w:val="22"/>
          <w:szCs w:val="22"/>
        </w:rPr>
        <w:t>,</w:t>
      </w:r>
    </w:p>
    <w:p w:rsidR="00924BA2" w:rsidRPr="00924BA2" w:rsidRDefault="00924BA2" w:rsidP="00DC692F">
      <w:pPr>
        <w:numPr>
          <w:ilvl w:val="1"/>
          <w:numId w:val="15"/>
        </w:numPr>
        <w:ind w:left="1134" w:hanging="567"/>
        <w:jc w:val="both"/>
        <w:rPr>
          <w:b/>
          <w:bCs/>
          <w:sz w:val="22"/>
          <w:szCs w:val="22"/>
        </w:rPr>
      </w:pPr>
      <w:r w:rsidRPr="00DC692F">
        <w:rPr>
          <w:b/>
          <w:bCs/>
          <w:sz w:val="22"/>
          <w:szCs w:val="22"/>
        </w:rPr>
        <w:t>część nr 2</w:t>
      </w:r>
      <w:r>
        <w:rPr>
          <w:bCs/>
          <w:sz w:val="22"/>
          <w:szCs w:val="22"/>
        </w:rPr>
        <w:t>: Realizacja</w:t>
      </w:r>
      <w:r w:rsidR="00A30445">
        <w:rPr>
          <w:bCs/>
          <w:sz w:val="22"/>
          <w:szCs w:val="22"/>
        </w:rPr>
        <w:t xml:space="preserve"> 3</w:t>
      </w:r>
      <w:r>
        <w:rPr>
          <w:bCs/>
          <w:sz w:val="22"/>
          <w:szCs w:val="22"/>
        </w:rPr>
        <w:t>0 dwutygodniowych staży w laboratorium zajmującym się analizą próbek wody i ścieków</w:t>
      </w:r>
      <w:r w:rsidR="00E87E8F" w:rsidRPr="00E87E8F">
        <w:rPr>
          <w:bCs/>
          <w:sz w:val="22"/>
          <w:szCs w:val="22"/>
        </w:rPr>
        <w:t xml:space="preserve"> </w:t>
      </w:r>
      <w:r w:rsidR="00E87E8F">
        <w:rPr>
          <w:bCs/>
          <w:sz w:val="22"/>
          <w:szCs w:val="22"/>
        </w:rPr>
        <w:t>dla studentów Wydziału Przyrodniczo-Technicznego Uniwersytetu Opolskiego,</w:t>
      </w:r>
    </w:p>
    <w:p w:rsidR="00924BA2" w:rsidRPr="00924BA2" w:rsidRDefault="00924BA2" w:rsidP="00DC692F">
      <w:pPr>
        <w:numPr>
          <w:ilvl w:val="1"/>
          <w:numId w:val="15"/>
        </w:numPr>
        <w:ind w:left="1134" w:hanging="567"/>
        <w:jc w:val="both"/>
        <w:rPr>
          <w:b/>
          <w:bCs/>
          <w:sz w:val="22"/>
          <w:szCs w:val="22"/>
        </w:rPr>
      </w:pPr>
      <w:r w:rsidRPr="00DC692F">
        <w:rPr>
          <w:b/>
          <w:bCs/>
          <w:sz w:val="22"/>
          <w:szCs w:val="22"/>
        </w:rPr>
        <w:t>część nr 3</w:t>
      </w:r>
      <w:r>
        <w:rPr>
          <w:bCs/>
          <w:sz w:val="22"/>
          <w:szCs w:val="22"/>
        </w:rPr>
        <w:t>: Realizacja 10 dwutygodniowych staży w przedsiębiorstwie zajmującym się badaniami środowiskowymi</w:t>
      </w:r>
      <w:r w:rsidR="00E87E8F" w:rsidRPr="00E87E8F">
        <w:rPr>
          <w:bCs/>
          <w:sz w:val="22"/>
          <w:szCs w:val="22"/>
        </w:rPr>
        <w:t xml:space="preserve"> </w:t>
      </w:r>
      <w:r w:rsidR="00E87E8F">
        <w:rPr>
          <w:bCs/>
          <w:sz w:val="22"/>
          <w:szCs w:val="22"/>
        </w:rPr>
        <w:t>dla studentów Wydziału Przyrodniczo-Technicznego Uniwersytetu Opolskiego,</w:t>
      </w:r>
    </w:p>
    <w:p w:rsidR="00924BA2" w:rsidRPr="00E87E8F" w:rsidRDefault="00924BA2" w:rsidP="00DC692F">
      <w:pPr>
        <w:numPr>
          <w:ilvl w:val="1"/>
          <w:numId w:val="15"/>
        </w:numPr>
        <w:ind w:left="1134" w:hanging="567"/>
        <w:jc w:val="both"/>
        <w:rPr>
          <w:b/>
          <w:bCs/>
          <w:sz w:val="22"/>
          <w:szCs w:val="22"/>
        </w:rPr>
      </w:pPr>
      <w:r w:rsidRPr="00DC692F">
        <w:rPr>
          <w:b/>
          <w:bCs/>
          <w:sz w:val="22"/>
          <w:szCs w:val="22"/>
        </w:rPr>
        <w:t>część nr 4</w:t>
      </w:r>
      <w:r>
        <w:rPr>
          <w:bCs/>
          <w:sz w:val="22"/>
          <w:szCs w:val="22"/>
        </w:rPr>
        <w:t xml:space="preserve">: Realizacja </w:t>
      </w:r>
      <w:r w:rsidR="00E87E8F">
        <w:rPr>
          <w:bCs/>
          <w:sz w:val="22"/>
          <w:szCs w:val="22"/>
        </w:rPr>
        <w:t xml:space="preserve">6 jednomiesięcznych staży z zakresu projektowania i wdrażania systemów komputerowych, ochrony powietrza, audytów środowiskowych i oceny oddziaływania na środowisko dla studentów Wydziału Przyrodniczego Uniwersytetu w Hradec </w:t>
      </w:r>
      <w:r w:rsidR="00E87E8F" w:rsidRPr="0064740D">
        <w:rPr>
          <w:bCs/>
          <w:sz w:val="22"/>
          <w:szCs w:val="22"/>
        </w:rPr>
        <w:t>Králo</w:t>
      </w:r>
      <w:r w:rsidR="00804D39" w:rsidRPr="0064740D">
        <w:rPr>
          <w:bCs/>
          <w:sz w:val="22"/>
          <w:szCs w:val="22"/>
        </w:rPr>
        <w:t>v</w:t>
      </w:r>
      <w:r w:rsidR="00E87E8F" w:rsidRPr="0064740D">
        <w:rPr>
          <w:bCs/>
          <w:sz w:val="22"/>
          <w:szCs w:val="22"/>
        </w:rPr>
        <w:t>é.</w:t>
      </w:r>
    </w:p>
    <w:p w:rsidR="00054523" w:rsidRPr="00104F47" w:rsidRDefault="00104F47" w:rsidP="006C6E21">
      <w:pPr>
        <w:numPr>
          <w:ilvl w:val="0"/>
          <w:numId w:val="15"/>
        </w:numPr>
        <w:ind w:left="567" w:hanging="567"/>
        <w:jc w:val="both"/>
        <w:rPr>
          <w:b/>
          <w:bCs/>
          <w:sz w:val="22"/>
          <w:szCs w:val="22"/>
        </w:rPr>
      </w:pPr>
      <w:r>
        <w:rPr>
          <w:bCs/>
          <w:sz w:val="22"/>
          <w:szCs w:val="22"/>
        </w:rPr>
        <w:t>Opis</w:t>
      </w:r>
      <w:r w:rsidR="00054523" w:rsidRPr="00104F47">
        <w:rPr>
          <w:bCs/>
          <w:sz w:val="22"/>
          <w:szCs w:val="22"/>
        </w:rPr>
        <w:t xml:space="preserve"> przedmiotu zamówienia </w:t>
      </w:r>
      <w:r w:rsidR="00E5425B">
        <w:rPr>
          <w:bCs/>
          <w:sz w:val="22"/>
          <w:szCs w:val="22"/>
        </w:rPr>
        <w:t>stanowi</w:t>
      </w:r>
      <w:r w:rsidR="00DC692F">
        <w:rPr>
          <w:bCs/>
          <w:sz w:val="22"/>
          <w:szCs w:val="22"/>
        </w:rPr>
        <w:t>:</w:t>
      </w:r>
    </w:p>
    <w:p w:rsidR="00DC692F" w:rsidRPr="007D6921" w:rsidRDefault="00DC692F" w:rsidP="00DC692F">
      <w:pPr>
        <w:pStyle w:val="Akapitzlist"/>
        <w:numPr>
          <w:ilvl w:val="0"/>
          <w:numId w:val="31"/>
        </w:numPr>
        <w:ind w:left="1134" w:right="33" w:hanging="567"/>
        <w:jc w:val="both"/>
        <w:rPr>
          <w:sz w:val="22"/>
          <w:szCs w:val="22"/>
        </w:rPr>
      </w:pPr>
      <w:r>
        <w:rPr>
          <w:sz w:val="22"/>
          <w:szCs w:val="22"/>
        </w:rPr>
        <w:t xml:space="preserve">w </w:t>
      </w:r>
      <w:r>
        <w:rPr>
          <w:b/>
          <w:sz w:val="22"/>
          <w:szCs w:val="22"/>
        </w:rPr>
        <w:t>części nr 1</w:t>
      </w:r>
      <w:r>
        <w:rPr>
          <w:sz w:val="22"/>
          <w:szCs w:val="22"/>
        </w:rPr>
        <w:t xml:space="preserve"> - załącznik nr 1A do SIWZ</w:t>
      </w:r>
      <w:r>
        <w:rPr>
          <w:sz w:val="22"/>
          <w:szCs w:val="22"/>
          <w:lang w:val="pl-PL"/>
        </w:rPr>
        <w:t>,</w:t>
      </w:r>
    </w:p>
    <w:p w:rsidR="00DC692F" w:rsidRPr="007D6921" w:rsidRDefault="00DC692F" w:rsidP="007D6921">
      <w:pPr>
        <w:pStyle w:val="Akapitzlist"/>
        <w:numPr>
          <w:ilvl w:val="0"/>
          <w:numId w:val="31"/>
        </w:numPr>
        <w:ind w:left="1134" w:right="33" w:hanging="567"/>
        <w:jc w:val="both"/>
        <w:rPr>
          <w:sz w:val="22"/>
          <w:szCs w:val="22"/>
        </w:rPr>
      </w:pPr>
      <w:r w:rsidRPr="007D6921">
        <w:rPr>
          <w:sz w:val="22"/>
          <w:szCs w:val="22"/>
        </w:rPr>
        <w:t xml:space="preserve">w </w:t>
      </w:r>
      <w:r w:rsidRPr="007D6921">
        <w:rPr>
          <w:b/>
          <w:sz w:val="22"/>
          <w:szCs w:val="22"/>
        </w:rPr>
        <w:t>części nr 2</w:t>
      </w:r>
      <w:r w:rsidRPr="007D6921">
        <w:rPr>
          <w:sz w:val="22"/>
          <w:szCs w:val="22"/>
        </w:rPr>
        <w:t xml:space="preserve"> - załącznik nr 1B do SIWZ</w:t>
      </w:r>
      <w:r w:rsidRPr="007D6921">
        <w:rPr>
          <w:sz w:val="22"/>
          <w:szCs w:val="22"/>
          <w:lang w:val="pl-PL"/>
        </w:rPr>
        <w:t>,</w:t>
      </w:r>
    </w:p>
    <w:p w:rsidR="00DC692F" w:rsidRPr="00222BD7" w:rsidRDefault="00DC692F" w:rsidP="00DC692F">
      <w:pPr>
        <w:pStyle w:val="Akapitzlist"/>
        <w:numPr>
          <w:ilvl w:val="0"/>
          <w:numId w:val="31"/>
        </w:numPr>
        <w:ind w:left="1134" w:right="33" w:hanging="567"/>
        <w:jc w:val="both"/>
        <w:rPr>
          <w:sz w:val="22"/>
          <w:szCs w:val="22"/>
        </w:rPr>
      </w:pPr>
      <w:r>
        <w:rPr>
          <w:sz w:val="22"/>
          <w:szCs w:val="22"/>
        </w:rPr>
        <w:t xml:space="preserve">w </w:t>
      </w:r>
      <w:r>
        <w:rPr>
          <w:b/>
          <w:sz w:val="22"/>
          <w:szCs w:val="22"/>
        </w:rPr>
        <w:t>części nr 3</w:t>
      </w:r>
      <w:r>
        <w:rPr>
          <w:sz w:val="22"/>
          <w:szCs w:val="22"/>
        </w:rPr>
        <w:t xml:space="preserve"> - załącznik nr 1C do SIWZ</w:t>
      </w:r>
      <w:r>
        <w:rPr>
          <w:sz w:val="22"/>
          <w:szCs w:val="22"/>
          <w:lang w:val="pl-PL"/>
        </w:rPr>
        <w:t>,</w:t>
      </w:r>
    </w:p>
    <w:p w:rsidR="00DC692F" w:rsidRPr="00222BD7" w:rsidRDefault="00DC692F" w:rsidP="00DC692F">
      <w:pPr>
        <w:pStyle w:val="Akapitzlist"/>
        <w:numPr>
          <w:ilvl w:val="0"/>
          <w:numId w:val="31"/>
        </w:numPr>
        <w:ind w:left="1134" w:right="33" w:hanging="567"/>
        <w:jc w:val="both"/>
        <w:rPr>
          <w:sz w:val="22"/>
          <w:szCs w:val="22"/>
        </w:rPr>
      </w:pPr>
      <w:r>
        <w:rPr>
          <w:sz w:val="22"/>
          <w:szCs w:val="22"/>
        </w:rPr>
        <w:t xml:space="preserve">w </w:t>
      </w:r>
      <w:r>
        <w:rPr>
          <w:b/>
          <w:sz w:val="22"/>
          <w:szCs w:val="22"/>
        </w:rPr>
        <w:t>części nr 4</w:t>
      </w:r>
      <w:r>
        <w:rPr>
          <w:sz w:val="22"/>
          <w:szCs w:val="22"/>
        </w:rPr>
        <w:t xml:space="preserve"> - załącznik nr 1D do SIWZ</w:t>
      </w:r>
      <w:r>
        <w:rPr>
          <w:sz w:val="22"/>
          <w:szCs w:val="22"/>
          <w:lang w:val="pl-PL"/>
        </w:rPr>
        <w:t>.</w:t>
      </w:r>
    </w:p>
    <w:p w:rsidR="000450CF" w:rsidRPr="00774885" w:rsidRDefault="000450CF" w:rsidP="00054523">
      <w:pPr>
        <w:jc w:val="both"/>
        <w:rPr>
          <w:bCs/>
          <w:sz w:val="22"/>
          <w:szCs w:val="22"/>
        </w:rPr>
      </w:pPr>
    </w:p>
    <w:p w:rsidR="00CC432E" w:rsidRPr="00DC692F" w:rsidRDefault="00090368" w:rsidP="00A062AF">
      <w:pPr>
        <w:pStyle w:val="Akapitzlist"/>
        <w:numPr>
          <w:ilvl w:val="0"/>
          <w:numId w:val="15"/>
        </w:numPr>
        <w:ind w:left="567" w:hanging="567"/>
        <w:jc w:val="both"/>
        <w:rPr>
          <w:b/>
          <w:sz w:val="22"/>
          <w:szCs w:val="22"/>
        </w:rPr>
      </w:pPr>
      <w:r w:rsidRPr="00DC692F">
        <w:rPr>
          <w:b/>
          <w:sz w:val="22"/>
          <w:szCs w:val="22"/>
        </w:rPr>
        <w:t xml:space="preserve">Kod CPV </w:t>
      </w:r>
      <w:r w:rsidR="00B5041A" w:rsidRPr="00DC692F">
        <w:rPr>
          <w:sz w:val="22"/>
          <w:szCs w:val="22"/>
        </w:rPr>
        <w:t>(</w:t>
      </w:r>
      <w:r w:rsidR="00E1420A" w:rsidRPr="00DC692F">
        <w:rPr>
          <w:b/>
          <w:sz w:val="22"/>
          <w:szCs w:val="22"/>
        </w:rPr>
        <w:t>K</w:t>
      </w:r>
      <w:r w:rsidR="00B5041A" w:rsidRPr="00DC692F">
        <w:rPr>
          <w:b/>
          <w:sz w:val="22"/>
          <w:szCs w:val="22"/>
        </w:rPr>
        <w:t>od w</w:t>
      </w:r>
      <w:r w:rsidR="004261EF" w:rsidRPr="00DC692F">
        <w:rPr>
          <w:b/>
          <w:sz w:val="22"/>
          <w:szCs w:val="22"/>
        </w:rPr>
        <w:t>edłu</w:t>
      </w:r>
      <w:r w:rsidR="00B5041A" w:rsidRPr="00DC692F">
        <w:rPr>
          <w:b/>
          <w:sz w:val="22"/>
          <w:szCs w:val="22"/>
        </w:rPr>
        <w:t>g Wspólnego Słownika Zamówień</w:t>
      </w:r>
      <w:r w:rsidR="00B5041A" w:rsidRPr="00DC692F">
        <w:rPr>
          <w:sz w:val="22"/>
          <w:szCs w:val="22"/>
        </w:rPr>
        <w:t>)</w:t>
      </w:r>
    </w:p>
    <w:p w:rsidR="009A1A73" w:rsidRPr="009A1A73" w:rsidRDefault="00726539" w:rsidP="009A1A73">
      <w:pPr>
        <w:pStyle w:val="Default"/>
        <w:ind w:left="567"/>
        <w:rPr>
          <w:sz w:val="22"/>
          <w:szCs w:val="22"/>
        </w:rPr>
      </w:pPr>
      <w:r>
        <w:rPr>
          <w:sz w:val="22"/>
          <w:szCs w:val="22"/>
        </w:rPr>
        <w:t>75121000-0</w:t>
      </w:r>
      <w:r w:rsidR="009A1A73" w:rsidRPr="009A1A73">
        <w:rPr>
          <w:sz w:val="22"/>
          <w:szCs w:val="22"/>
        </w:rPr>
        <w:t xml:space="preserve"> </w:t>
      </w:r>
      <w:r>
        <w:rPr>
          <w:sz w:val="22"/>
          <w:szCs w:val="22"/>
        </w:rPr>
        <w:t>Usługi administracyjne w zakresie edukacji</w:t>
      </w:r>
      <w:r w:rsidR="009A1A73" w:rsidRPr="009A1A73">
        <w:rPr>
          <w:sz w:val="22"/>
          <w:szCs w:val="22"/>
        </w:rPr>
        <w:t xml:space="preserve"> </w:t>
      </w:r>
    </w:p>
    <w:p w:rsidR="000450CF" w:rsidRPr="00774885" w:rsidRDefault="000450CF" w:rsidP="00D5198D">
      <w:pPr>
        <w:ind w:left="567"/>
        <w:jc w:val="both"/>
        <w:rPr>
          <w:b/>
          <w:sz w:val="22"/>
          <w:szCs w:val="22"/>
        </w:rPr>
      </w:pPr>
    </w:p>
    <w:p w:rsidR="00AB3DAC" w:rsidRPr="009E6C12" w:rsidRDefault="00AB3DAC" w:rsidP="009E6C12">
      <w:pPr>
        <w:pStyle w:val="Akapitzlist"/>
        <w:numPr>
          <w:ilvl w:val="0"/>
          <w:numId w:val="33"/>
        </w:numPr>
        <w:shd w:val="clear" w:color="auto" w:fill="FFFFFF"/>
        <w:ind w:left="567" w:hanging="567"/>
        <w:jc w:val="both"/>
        <w:rPr>
          <w:bCs/>
          <w:i/>
          <w:sz w:val="22"/>
          <w:szCs w:val="22"/>
        </w:rPr>
      </w:pPr>
      <w:r w:rsidRPr="009E6C12">
        <w:rPr>
          <w:b/>
          <w:sz w:val="22"/>
          <w:szCs w:val="22"/>
        </w:rPr>
        <w:t>Opis przedmiotu zamówienia – wymagania dodatkowe</w:t>
      </w:r>
    </w:p>
    <w:p w:rsidR="00AB3DAC" w:rsidRPr="00B565D6" w:rsidRDefault="00AB3DAC" w:rsidP="006C6E21">
      <w:pPr>
        <w:pStyle w:val="Akapitzlist"/>
        <w:numPr>
          <w:ilvl w:val="0"/>
          <w:numId w:val="18"/>
        </w:numPr>
        <w:ind w:left="1134" w:right="33" w:hanging="567"/>
        <w:jc w:val="both"/>
        <w:rPr>
          <w:bCs/>
          <w:i/>
          <w:sz w:val="22"/>
          <w:szCs w:val="22"/>
        </w:rPr>
      </w:pPr>
      <w:r w:rsidRPr="00B565D6">
        <w:rPr>
          <w:sz w:val="22"/>
          <w:szCs w:val="22"/>
        </w:rPr>
        <w:t xml:space="preserve">Na podstawie art. 29 ust. 3a ustawy </w:t>
      </w:r>
      <w:r w:rsidRPr="00B565D6">
        <w:rPr>
          <w:bCs/>
          <w:sz w:val="22"/>
          <w:szCs w:val="22"/>
        </w:rPr>
        <w:t xml:space="preserve">Zamawiający </w:t>
      </w:r>
      <w:r>
        <w:rPr>
          <w:bCs/>
          <w:sz w:val="22"/>
          <w:szCs w:val="22"/>
        </w:rPr>
        <w:t>wymaga</w:t>
      </w:r>
      <w:r w:rsidRPr="00B565D6">
        <w:rPr>
          <w:bCs/>
          <w:sz w:val="22"/>
          <w:szCs w:val="22"/>
        </w:rPr>
        <w:t xml:space="preserve"> zatrudnienia (przez Wykonawcę lub Podwykonawcę) </w:t>
      </w:r>
      <w:r w:rsidRPr="00B565D6">
        <w:rPr>
          <w:bCs/>
          <w:sz w:val="22"/>
          <w:szCs w:val="22"/>
          <w:u w:val="single"/>
        </w:rPr>
        <w:t>na podstawie umowy o pracę</w:t>
      </w:r>
      <w:r w:rsidRPr="00B565D6">
        <w:rPr>
          <w:bCs/>
          <w:sz w:val="22"/>
          <w:szCs w:val="22"/>
        </w:rPr>
        <w:t xml:space="preserve"> </w:t>
      </w:r>
      <w:r w:rsidRPr="00AE6F53">
        <w:rPr>
          <w:sz w:val="22"/>
          <w:szCs w:val="22"/>
        </w:rPr>
        <w:t>osób</w:t>
      </w:r>
      <w:r>
        <w:rPr>
          <w:rStyle w:val="Odwoanieprzypisudolnego"/>
          <w:sz w:val="22"/>
          <w:szCs w:val="22"/>
        </w:rPr>
        <w:footnoteReference w:id="1"/>
      </w:r>
      <w:r w:rsidRPr="00AE6F53">
        <w:rPr>
          <w:sz w:val="22"/>
          <w:szCs w:val="22"/>
        </w:rPr>
        <w:t xml:space="preserve"> wykonujących czynności </w:t>
      </w:r>
      <w:r w:rsidRPr="00AE6F53">
        <w:rPr>
          <w:sz w:val="22"/>
          <w:szCs w:val="22"/>
          <w:u w:val="single"/>
        </w:rPr>
        <w:t>bezpośrednio</w:t>
      </w:r>
      <w:r w:rsidRPr="00AE6F53">
        <w:rPr>
          <w:sz w:val="22"/>
          <w:szCs w:val="22"/>
        </w:rPr>
        <w:t xml:space="preserve"> związane z realizacją przedmiotu zamówienia przez cały okres jego trwania.</w:t>
      </w:r>
    </w:p>
    <w:p w:rsidR="00AB3DAC" w:rsidRDefault="00AB3DAC" w:rsidP="006C6E21">
      <w:pPr>
        <w:pStyle w:val="Akapitzlist"/>
        <w:numPr>
          <w:ilvl w:val="0"/>
          <w:numId w:val="19"/>
        </w:numPr>
        <w:ind w:left="1843" w:right="33" w:hanging="709"/>
        <w:jc w:val="both"/>
        <w:rPr>
          <w:sz w:val="22"/>
          <w:szCs w:val="22"/>
        </w:rPr>
      </w:pPr>
      <w:r w:rsidRPr="00B565D6">
        <w:rPr>
          <w:sz w:val="22"/>
          <w:szCs w:val="22"/>
        </w:rPr>
        <w:t xml:space="preserve">Wykonawca, w związku z </w:t>
      </w:r>
      <w:r w:rsidRPr="00B565D6">
        <w:rPr>
          <w:b/>
          <w:sz w:val="22"/>
          <w:szCs w:val="22"/>
        </w:rPr>
        <w:t>pkt. 3.</w:t>
      </w:r>
      <w:r>
        <w:rPr>
          <w:b/>
          <w:sz w:val="22"/>
          <w:szCs w:val="22"/>
        </w:rPr>
        <w:t>4</w:t>
      </w:r>
      <w:r w:rsidRPr="00B565D6">
        <w:rPr>
          <w:b/>
          <w:sz w:val="22"/>
          <w:szCs w:val="22"/>
        </w:rPr>
        <w:t>.1. SIWZ</w:t>
      </w:r>
      <w:r w:rsidRPr="00B565D6">
        <w:rPr>
          <w:sz w:val="22"/>
          <w:szCs w:val="22"/>
        </w:rPr>
        <w:t>, zobowiązuje się, że pracownicy</w:t>
      </w:r>
      <w:r w:rsidRPr="00B565D6">
        <w:rPr>
          <w:i/>
          <w:sz w:val="22"/>
          <w:szCs w:val="22"/>
        </w:rPr>
        <w:t xml:space="preserve"> </w:t>
      </w:r>
      <w:r w:rsidR="00726539">
        <w:rPr>
          <w:sz w:val="22"/>
          <w:szCs w:val="22"/>
        </w:rPr>
        <w:t xml:space="preserve">będą </w:t>
      </w:r>
      <w:r w:rsidRPr="00B565D6">
        <w:rPr>
          <w:sz w:val="22"/>
          <w:szCs w:val="22"/>
        </w:rPr>
        <w:t xml:space="preserve">w okresie realizacji umowy zatrudnieni na podstawie umowy o pracę w rozumieniu przepisów ustawy </w:t>
      </w:r>
      <w:r w:rsidR="00726539">
        <w:rPr>
          <w:sz w:val="22"/>
          <w:szCs w:val="22"/>
        </w:rPr>
        <w:br/>
      </w:r>
      <w:r w:rsidRPr="00B565D6">
        <w:rPr>
          <w:sz w:val="22"/>
          <w:szCs w:val="22"/>
        </w:rPr>
        <w:t xml:space="preserve">z dnia 26 </w:t>
      </w:r>
      <w:r>
        <w:rPr>
          <w:sz w:val="22"/>
          <w:szCs w:val="22"/>
        </w:rPr>
        <w:t xml:space="preserve">czerwca 1974 r. – Kodeks pracy </w:t>
      </w:r>
      <w:r w:rsidRPr="00B565D6">
        <w:rPr>
          <w:sz w:val="22"/>
          <w:szCs w:val="22"/>
        </w:rPr>
        <w:t>(</w:t>
      </w:r>
      <w:r w:rsidRPr="007B4F3A">
        <w:rPr>
          <w:sz w:val="22"/>
          <w:szCs w:val="22"/>
        </w:rPr>
        <w:t xml:space="preserve">Dz. U. z </w:t>
      </w:r>
      <w:r w:rsidR="00C4260B">
        <w:rPr>
          <w:sz w:val="22"/>
          <w:szCs w:val="22"/>
        </w:rPr>
        <w:t>201</w:t>
      </w:r>
      <w:r w:rsidR="00C4260B">
        <w:rPr>
          <w:sz w:val="22"/>
          <w:szCs w:val="22"/>
          <w:lang w:val="pl-PL"/>
        </w:rPr>
        <w:t>9</w:t>
      </w:r>
      <w:r w:rsidRPr="007B4F3A">
        <w:rPr>
          <w:sz w:val="22"/>
          <w:szCs w:val="22"/>
        </w:rPr>
        <w:t xml:space="preserve"> r., poz. </w:t>
      </w:r>
      <w:r w:rsidR="00C4260B">
        <w:rPr>
          <w:sz w:val="22"/>
          <w:szCs w:val="22"/>
        </w:rPr>
        <w:t>1040</w:t>
      </w:r>
      <w:r w:rsidRPr="00B565D6">
        <w:rPr>
          <w:sz w:val="22"/>
          <w:szCs w:val="22"/>
        </w:rPr>
        <w:t>).</w:t>
      </w:r>
    </w:p>
    <w:p w:rsidR="00AB3DAC" w:rsidRPr="002B2158" w:rsidRDefault="00AB3DAC" w:rsidP="006C6E21">
      <w:pPr>
        <w:pStyle w:val="Akapitzlist"/>
        <w:numPr>
          <w:ilvl w:val="0"/>
          <w:numId w:val="19"/>
        </w:numPr>
        <w:ind w:left="1843" w:right="33" w:hanging="709"/>
        <w:jc w:val="both"/>
        <w:rPr>
          <w:sz w:val="22"/>
          <w:szCs w:val="22"/>
        </w:rPr>
      </w:pPr>
      <w:r w:rsidRPr="002B2158">
        <w:rPr>
          <w:bCs/>
          <w:sz w:val="22"/>
          <w:szCs w:val="22"/>
        </w:rPr>
        <w:t>Każdorazowo na żądanie Zamawiającego, w terminie wskazanym przez Zamawiającego, nie krótszym niż</w:t>
      </w:r>
      <w:r w:rsidRPr="002B2158">
        <w:rPr>
          <w:bCs/>
          <w:i/>
          <w:sz w:val="22"/>
          <w:szCs w:val="22"/>
        </w:rPr>
        <w:t xml:space="preserve"> trzy</w:t>
      </w:r>
      <w:r w:rsidRPr="002B2158">
        <w:rPr>
          <w:bCs/>
          <w:sz w:val="22"/>
          <w:szCs w:val="22"/>
        </w:rPr>
        <w:t xml:space="preserve"> [ 3 ] dni robocze, Wykonawca zobowiązuje się przedłożyć do wglądu oświadczenia Pracowników świadczących usługi (zatrudnionych na zasadach o których mowa w </w:t>
      </w:r>
      <w:r>
        <w:rPr>
          <w:b/>
          <w:bCs/>
          <w:sz w:val="22"/>
          <w:szCs w:val="22"/>
        </w:rPr>
        <w:t xml:space="preserve">pkt. 3.4.1.1. </w:t>
      </w:r>
      <w:r w:rsidRPr="002B2158">
        <w:rPr>
          <w:b/>
          <w:bCs/>
          <w:sz w:val="22"/>
          <w:szCs w:val="22"/>
        </w:rPr>
        <w:t>SIWZ</w:t>
      </w:r>
      <w:r w:rsidRPr="002B2158">
        <w:rPr>
          <w:bCs/>
          <w:sz w:val="22"/>
          <w:szCs w:val="22"/>
        </w:rPr>
        <w:t xml:space="preserve">), iż są zatrudnieni na podstawie umowy o pracę oraz wydruk raportu miesięcznego ubezpieczonego z Zakładu Ubezpieczeń Społecznych (ZUS RMUA). </w:t>
      </w:r>
      <w:r w:rsidRPr="008B6C62">
        <w:rPr>
          <w:bCs/>
          <w:sz w:val="22"/>
          <w:szCs w:val="22"/>
        </w:rPr>
        <w:t>W tym celu Wykonawca zobowiązany jest prze</w:t>
      </w:r>
      <w:r>
        <w:rPr>
          <w:bCs/>
          <w:sz w:val="22"/>
          <w:szCs w:val="22"/>
        </w:rPr>
        <w:t xml:space="preserve">twarzać dane osobowe tych osób </w:t>
      </w:r>
      <w:r w:rsidRPr="008B6C62">
        <w:rPr>
          <w:bCs/>
          <w:sz w:val="22"/>
          <w:szCs w:val="22"/>
        </w:rPr>
        <w:t>z poszanowaniem przepisów powszechnie obowiązujących.</w:t>
      </w:r>
    </w:p>
    <w:p w:rsidR="00AB3DAC" w:rsidRDefault="00AB3DAC" w:rsidP="006C6E21">
      <w:pPr>
        <w:pStyle w:val="Akapitzlist"/>
        <w:numPr>
          <w:ilvl w:val="0"/>
          <w:numId w:val="19"/>
        </w:numPr>
        <w:ind w:left="1843" w:right="33" w:hanging="709"/>
        <w:jc w:val="both"/>
        <w:rPr>
          <w:sz w:val="22"/>
          <w:szCs w:val="22"/>
        </w:rPr>
      </w:pPr>
      <w:r w:rsidRPr="002B2158">
        <w:rPr>
          <w:sz w:val="22"/>
          <w:szCs w:val="22"/>
        </w:rPr>
        <w:t xml:space="preserve">Zakres czynności bezpośrednio związanych z realizacją przedmiotu zamówienia, przez cały okres jego trwania, który będzie wykonywany przez osoby zatrudnione na warunkach określonych w  </w:t>
      </w:r>
      <w:r w:rsidRPr="002B2158">
        <w:rPr>
          <w:b/>
          <w:bCs/>
          <w:sz w:val="22"/>
          <w:szCs w:val="22"/>
        </w:rPr>
        <w:t>pkt. 3.4.1.1. SIWZ</w:t>
      </w:r>
      <w:r w:rsidRPr="002B2158">
        <w:rPr>
          <w:sz w:val="22"/>
          <w:szCs w:val="22"/>
        </w:rPr>
        <w:t xml:space="preserve"> został wskazany w </w:t>
      </w:r>
      <w:r w:rsidRPr="002B2158">
        <w:rPr>
          <w:bCs/>
          <w:i/>
          <w:iCs/>
          <w:sz w:val="22"/>
          <w:szCs w:val="22"/>
        </w:rPr>
        <w:t>Oświadczeniu Wykonawcy dotyczącym zatrudnienia n</w:t>
      </w:r>
      <w:r>
        <w:rPr>
          <w:bCs/>
          <w:i/>
          <w:iCs/>
          <w:sz w:val="22"/>
          <w:szCs w:val="22"/>
        </w:rPr>
        <w:t xml:space="preserve">a podstawie umowy o pracę osób </w:t>
      </w:r>
      <w:r w:rsidRPr="002B2158">
        <w:rPr>
          <w:bCs/>
          <w:i/>
          <w:iCs/>
          <w:sz w:val="22"/>
          <w:szCs w:val="22"/>
        </w:rPr>
        <w:t xml:space="preserve">wykonujących czynności bezpośrednio </w:t>
      </w:r>
      <w:r w:rsidRPr="002B2158">
        <w:rPr>
          <w:bCs/>
          <w:i/>
          <w:iCs/>
          <w:sz w:val="22"/>
          <w:szCs w:val="22"/>
        </w:rPr>
        <w:lastRenderedPageBreak/>
        <w:t xml:space="preserve">związanych z realizacją przedmiotu zamówienia przez cały okres jego trwania </w:t>
      </w:r>
      <w:r w:rsidRPr="002B2158">
        <w:rPr>
          <w:bCs/>
          <w:iCs/>
          <w:sz w:val="22"/>
          <w:szCs w:val="22"/>
        </w:rPr>
        <w:t xml:space="preserve">– </w:t>
      </w:r>
      <w:r w:rsidRPr="002B2158">
        <w:rPr>
          <w:b/>
          <w:bCs/>
          <w:iCs/>
          <w:sz w:val="22"/>
          <w:szCs w:val="22"/>
        </w:rPr>
        <w:t xml:space="preserve">załącznik </w:t>
      </w:r>
      <w:r>
        <w:rPr>
          <w:b/>
          <w:bCs/>
          <w:iCs/>
          <w:sz w:val="22"/>
          <w:szCs w:val="22"/>
        </w:rPr>
        <w:br/>
      </w:r>
      <w:r w:rsidRPr="002B2158">
        <w:rPr>
          <w:b/>
          <w:bCs/>
          <w:iCs/>
          <w:sz w:val="22"/>
          <w:szCs w:val="22"/>
        </w:rPr>
        <w:t>nr 4</w:t>
      </w:r>
      <w:r>
        <w:rPr>
          <w:b/>
          <w:bCs/>
          <w:iCs/>
          <w:sz w:val="22"/>
          <w:szCs w:val="22"/>
        </w:rPr>
        <w:t xml:space="preserve"> </w:t>
      </w:r>
      <w:r w:rsidRPr="002B2158">
        <w:rPr>
          <w:b/>
          <w:bCs/>
          <w:iCs/>
          <w:sz w:val="22"/>
          <w:szCs w:val="22"/>
        </w:rPr>
        <w:t>do SIWZ</w:t>
      </w:r>
      <w:r w:rsidRPr="002B2158">
        <w:rPr>
          <w:sz w:val="22"/>
          <w:szCs w:val="22"/>
        </w:rPr>
        <w:t>.</w:t>
      </w:r>
    </w:p>
    <w:p w:rsidR="00AB3DAC" w:rsidRPr="002B2158" w:rsidRDefault="00AB3DAC" w:rsidP="00AB3DAC">
      <w:pPr>
        <w:pStyle w:val="Akapitzlist"/>
        <w:ind w:right="33"/>
        <w:jc w:val="both"/>
        <w:rPr>
          <w:sz w:val="22"/>
          <w:szCs w:val="22"/>
        </w:rPr>
      </w:pPr>
    </w:p>
    <w:p w:rsidR="00AB3DAC" w:rsidRPr="005C5DBD" w:rsidRDefault="00AB3DAC" w:rsidP="009E6C12">
      <w:pPr>
        <w:numPr>
          <w:ilvl w:val="0"/>
          <w:numId w:val="34"/>
        </w:numPr>
        <w:ind w:left="426" w:hanging="426"/>
        <w:jc w:val="both"/>
        <w:rPr>
          <w:b/>
          <w:bCs/>
          <w:sz w:val="22"/>
          <w:szCs w:val="22"/>
        </w:rPr>
      </w:pPr>
      <w:r>
        <w:rPr>
          <w:b/>
          <w:bCs/>
          <w:sz w:val="22"/>
          <w:szCs w:val="22"/>
        </w:rPr>
        <w:t xml:space="preserve">  </w:t>
      </w:r>
      <w:r w:rsidRPr="005C5DBD">
        <w:rPr>
          <w:b/>
          <w:bCs/>
          <w:sz w:val="22"/>
          <w:szCs w:val="22"/>
        </w:rPr>
        <w:t>Podwykonawstwo</w:t>
      </w:r>
    </w:p>
    <w:p w:rsidR="00AB3DAC" w:rsidRPr="00A7032E" w:rsidRDefault="00AB3DAC" w:rsidP="006C6E21">
      <w:pPr>
        <w:pStyle w:val="Akapitzlist"/>
        <w:numPr>
          <w:ilvl w:val="2"/>
          <w:numId w:val="25"/>
        </w:numPr>
        <w:tabs>
          <w:tab w:val="left" w:pos="1276"/>
        </w:tabs>
        <w:ind w:right="33" w:hanging="1429"/>
        <w:jc w:val="both"/>
        <w:rPr>
          <w:b/>
          <w:bCs/>
          <w:sz w:val="22"/>
          <w:szCs w:val="22"/>
        </w:rPr>
      </w:pPr>
      <w:r w:rsidRPr="005C5DBD">
        <w:rPr>
          <w:sz w:val="22"/>
          <w:szCs w:val="22"/>
        </w:rPr>
        <w:t>Zamawiający dopuszcza udział Podwykonawcy przy wykonaniu przedmiotu zamówienia.</w:t>
      </w:r>
    </w:p>
    <w:p w:rsidR="00AB3DAC" w:rsidRPr="00726539" w:rsidRDefault="00AB3DAC" w:rsidP="00726539">
      <w:pPr>
        <w:pStyle w:val="Akapitzlist"/>
        <w:numPr>
          <w:ilvl w:val="2"/>
          <w:numId w:val="25"/>
        </w:numPr>
        <w:tabs>
          <w:tab w:val="left" w:pos="1276"/>
        </w:tabs>
        <w:ind w:left="1276" w:right="33" w:hanging="709"/>
        <w:jc w:val="both"/>
        <w:rPr>
          <w:b/>
          <w:bCs/>
          <w:sz w:val="22"/>
          <w:szCs w:val="22"/>
        </w:rPr>
      </w:pPr>
      <w:r w:rsidRPr="00A7032E">
        <w:rPr>
          <w:sz w:val="22"/>
          <w:szCs w:val="22"/>
        </w:rPr>
        <w:t>Zamawiający żąda wskazania przez Wykonawcę w ofercie (</w:t>
      </w:r>
      <w:r w:rsidRPr="00F5313D">
        <w:rPr>
          <w:b/>
          <w:sz w:val="22"/>
          <w:szCs w:val="22"/>
        </w:rPr>
        <w:t>w załączniku nr 2 do SIWZ</w:t>
      </w:r>
      <w:r w:rsidRPr="00A7032E">
        <w:rPr>
          <w:sz w:val="22"/>
          <w:szCs w:val="22"/>
        </w:rPr>
        <w:t>) części zamówienia, której wykonanie powierzy Podwykonawcy</w:t>
      </w:r>
      <w:r w:rsidRPr="00A7032E">
        <w:rPr>
          <w:iCs/>
          <w:sz w:val="22"/>
          <w:szCs w:val="22"/>
        </w:rPr>
        <w:t>.</w:t>
      </w:r>
    </w:p>
    <w:p w:rsidR="00560110" w:rsidRPr="00774885" w:rsidRDefault="00560110" w:rsidP="009E6C12">
      <w:pPr>
        <w:numPr>
          <w:ilvl w:val="0"/>
          <w:numId w:val="34"/>
        </w:numPr>
        <w:ind w:left="567" w:hanging="567"/>
        <w:jc w:val="both"/>
        <w:rPr>
          <w:i/>
          <w:iCs/>
          <w:sz w:val="22"/>
          <w:szCs w:val="22"/>
        </w:rPr>
      </w:pPr>
      <w:r w:rsidRPr="00774885">
        <w:rPr>
          <w:sz w:val="22"/>
          <w:szCs w:val="22"/>
        </w:rPr>
        <w:t>Zgodnie z art. 30 ust. 9</w:t>
      </w:r>
      <w:r w:rsidR="00AB3DAC">
        <w:rPr>
          <w:sz w:val="22"/>
          <w:szCs w:val="22"/>
        </w:rPr>
        <w:t xml:space="preserve"> pkt. 1</w:t>
      </w:r>
      <w:r w:rsidRPr="00774885">
        <w:rPr>
          <w:sz w:val="22"/>
          <w:szCs w:val="22"/>
        </w:rPr>
        <w:t xml:space="preserve"> ustawy w przypadku zamówienia na dostawy lub usługi, Zamawiający określił w opisie przedmiotu zamówienia wymagane cechy produktu lub usługi, w szczególności: wymaga, adekwatnie, do przedmiotu zamówienia, dostosowania projektu do potrzeb wszystkich użytkowników, </w:t>
      </w:r>
      <w:r w:rsidR="00A44CC9" w:rsidRPr="00774885">
        <w:rPr>
          <w:sz w:val="22"/>
          <w:szCs w:val="22"/>
        </w:rPr>
        <w:br/>
      </w:r>
      <w:r w:rsidRPr="00774885">
        <w:rPr>
          <w:sz w:val="22"/>
          <w:szCs w:val="22"/>
        </w:rPr>
        <w:t>w tym zapewnienie dostępności dla osób niepełnosprawnych.</w:t>
      </w:r>
    </w:p>
    <w:p w:rsidR="00222177" w:rsidRPr="00F5313D" w:rsidRDefault="00014982" w:rsidP="009E6C12">
      <w:pPr>
        <w:pStyle w:val="Nagwek"/>
        <w:widowControl w:val="0"/>
        <w:numPr>
          <w:ilvl w:val="0"/>
          <w:numId w:val="34"/>
        </w:numPr>
        <w:tabs>
          <w:tab w:val="clear" w:pos="4536"/>
          <w:tab w:val="clear" w:pos="9072"/>
        </w:tabs>
        <w:ind w:left="567" w:hanging="567"/>
        <w:jc w:val="both"/>
        <w:rPr>
          <w:b/>
          <w:sz w:val="22"/>
          <w:szCs w:val="22"/>
        </w:rPr>
      </w:pPr>
      <w:r>
        <w:rPr>
          <w:sz w:val="22"/>
          <w:szCs w:val="22"/>
        </w:rPr>
        <w:t>Poprzez prowadzenie stażu</w:t>
      </w:r>
      <w:r w:rsidR="003A1300">
        <w:rPr>
          <w:sz w:val="22"/>
          <w:szCs w:val="22"/>
        </w:rPr>
        <w:t xml:space="preserve"> Zamawiający rozumie</w:t>
      </w:r>
      <w:r w:rsidR="00E5425B" w:rsidRPr="00537F00">
        <w:rPr>
          <w:sz w:val="22"/>
          <w:szCs w:val="22"/>
          <w:lang w:val="pl-PL"/>
        </w:rPr>
        <w:t>:</w:t>
      </w:r>
      <w:r w:rsidR="00254904" w:rsidRPr="00537F00">
        <w:rPr>
          <w:sz w:val="22"/>
          <w:szCs w:val="22"/>
        </w:rPr>
        <w:t xml:space="preserve"> </w:t>
      </w:r>
      <w:r w:rsidR="003A1300">
        <w:rPr>
          <w:sz w:val="22"/>
          <w:szCs w:val="22"/>
          <w:lang w:val="pl-PL"/>
        </w:rPr>
        <w:t xml:space="preserve">wyznaczenie zakładowego opiekuna stażu, </w:t>
      </w:r>
      <w:r w:rsidR="0006007B">
        <w:rPr>
          <w:sz w:val="22"/>
          <w:szCs w:val="22"/>
          <w:lang w:val="pl-PL"/>
        </w:rPr>
        <w:t xml:space="preserve">ubezpieczenie stażystów, </w:t>
      </w:r>
      <w:r w:rsidR="003A1300">
        <w:rPr>
          <w:sz w:val="22"/>
          <w:szCs w:val="22"/>
          <w:lang w:val="pl-PL"/>
        </w:rPr>
        <w:t>zapewnienie odzieży ochronnej właściwej na stanowisku pracy i zgodnej z wymogami przedsiębiorstwa/jednostki badawczej, zapewnienie zaplecza socjalnego w postaci: pomieszczeń do przebierania, mycia, przechowywania odzieży oraz spożywania posiłków, zapoznanie uczestnika z regulaminami funkcjonującymi i obwiązującymi w przedsiębiorstwie w tym dotyczące tajemnicy zakładu (jeżeli wynika to z odrębnych przepisów prawa), przeszkolenie uczestnika z zakresu BHP i p-poż., kierowanie pr</w:t>
      </w:r>
      <w:r w:rsidR="007928CF">
        <w:rPr>
          <w:sz w:val="22"/>
          <w:szCs w:val="22"/>
          <w:lang w:val="pl-PL"/>
        </w:rPr>
        <w:t>ocesem dydaktyczno-szkoleniowym</w:t>
      </w:r>
      <w:r w:rsidR="003A1300">
        <w:rPr>
          <w:sz w:val="22"/>
          <w:szCs w:val="22"/>
          <w:lang w:val="pl-PL"/>
        </w:rPr>
        <w:t xml:space="preserve"> uczestnika w trakcie pobytu na stażu</w:t>
      </w:r>
      <w:r w:rsidR="008379EA">
        <w:rPr>
          <w:sz w:val="22"/>
          <w:szCs w:val="22"/>
          <w:lang w:val="pl-PL"/>
        </w:rPr>
        <w:t>, w tym udostępnienie materiałów umożliwiających prowadzenie dokumentacji stażu przez uczestnika, prowadzenie list potwierdzających obecność uczestnika na stażu, pot</w:t>
      </w:r>
      <w:r w:rsidR="007928CF">
        <w:rPr>
          <w:sz w:val="22"/>
          <w:szCs w:val="22"/>
          <w:lang w:val="pl-PL"/>
        </w:rPr>
        <w:t>wierdzenie zgodności informacji</w:t>
      </w:r>
      <w:r w:rsidR="008379EA">
        <w:rPr>
          <w:sz w:val="22"/>
          <w:szCs w:val="22"/>
          <w:lang w:val="pl-PL"/>
        </w:rPr>
        <w:t xml:space="preserve"> zawartej w dokumentacji prowadzonej p</w:t>
      </w:r>
      <w:r w:rsidR="0006007B">
        <w:rPr>
          <w:sz w:val="22"/>
          <w:szCs w:val="22"/>
          <w:lang w:val="pl-PL"/>
        </w:rPr>
        <w:t>rzez stażystę, wystawienie</w:t>
      </w:r>
      <w:r w:rsidR="008379EA">
        <w:rPr>
          <w:sz w:val="22"/>
          <w:szCs w:val="22"/>
          <w:lang w:val="pl-PL"/>
        </w:rPr>
        <w:t xml:space="preserve"> certyfikatu (2 szt.) każdemu uczestnikowi po zakończeniu stażu, umożliwienie nauczycielom akademickim nadzorującym staże z rami</w:t>
      </w:r>
      <w:r w:rsidR="00565FDA">
        <w:rPr>
          <w:sz w:val="22"/>
          <w:szCs w:val="22"/>
          <w:lang w:val="pl-PL"/>
        </w:rPr>
        <w:t>enia uczelni do kontroli staży</w:t>
      </w:r>
      <w:r w:rsidR="008379EA">
        <w:rPr>
          <w:sz w:val="22"/>
          <w:szCs w:val="22"/>
          <w:lang w:val="pl-PL"/>
        </w:rPr>
        <w:t>.</w:t>
      </w:r>
    </w:p>
    <w:p w:rsidR="00774885" w:rsidRPr="00774885" w:rsidRDefault="00774885" w:rsidP="00D5198D">
      <w:pPr>
        <w:shd w:val="clear" w:color="auto" w:fill="FFFFFF"/>
        <w:rPr>
          <w:bCs/>
          <w:sz w:val="22"/>
          <w:szCs w:val="22"/>
        </w:rPr>
      </w:pPr>
    </w:p>
    <w:p w:rsidR="00AC07C0" w:rsidRPr="00AB3DAC" w:rsidRDefault="00AC07C0" w:rsidP="006C6E21">
      <w:pPr>
        <w:pStyle w:val="Akapitzlist"/>
        <w:numPr>
          <w:ilvl w:val="0"/>
          <w:numId w:val="25"/>
        </w:numPr>
        <w:shd w:val="clear" w:color="auto" w:fill="FFFFFF"/>
        <w:rPr>
          <w:b/>
          <w:bCs/>
          <w:sz w:val="22"/>
          <w:szCs w:val="22"/>
        </w:rPr>
      </w:pPr>
      <w:r w:rsidRPr="00AB3DAC">
        <w:rPr>
          <w:b/>
          <w:bCs/>
          <w:sz w:val="22"/>
          <w:szCs w:val="22"/>
        </w:rPr>
        <w:t xml:space="preserve">Termin </w:t>
      </w:r>
      <w:r w:rsidR="006D09E1" w:rsidRPr="00AB3DAC">
        <w:rPr>
          <w:b/>
          <w:bCs/>
          <w:sz w:val="22"/>
          <w:szCs w:val="22"/>
        </w:rPr>
        <w:t>wykonania</w:t>
      </w:r>
      <w:r w:rsidR="00F6247C" w:rsidRPr="00AB3DAC">
        <w:rPr>
          <w:b/>
          <w:bCs/>
          <w:sz w:val="22"/>
          <w:szCs w:val="22"/>
        </w:rPr>
        <w:t xml:space="preserve"> </w:t>
      </w:r>
      <w:r w:rsidRPr="00AB3DAC">
        <w:rPr>
          <w:b/>
          <w:bCs/>
          <w:sz w:val="22"/>
          <w:szCs w:val="22"/>
        </w:rPr>
        <w:t>przedmiotu zamówienia</w:t>
      </w:r>
    </w:p>
    <w:p w:rsidR="006D09E1" w:rsidRPr="006D09E1" w:rsidRDefault="006D09E1" w:rsidP="006D09E1">
      <w:pPr>
        <w:pStyle w:val="Tekstpodstawowy"/>
        <w:shd w:val="clear" w:color="auto" w:fill="FFFFFF"/>
        <w:tabs>
          <w:tab w:val="left" w:pos="567"/>
        </w:tabs>
        <w:suppressAutoHyphens w:val="0"/>
        <w:spacing w:after="0"/>
        <w:ind w:left="567"/>
        <w:jc w:val="both"/>
        <w:rPr>
          <w:rFonts w:eastAsia="Droid Sans Fallback"/>
          <w:i/>
          <w:sz w:val="22"/>
          <w:szCs w:val="22"/>
          <w:lang w:bidi="hi-IN"/>
        </w:rPr>
      </w:pPr>
      <w:r w:rsidRPr="004B665B">
        <w:rPr>
          <w:sz w:val="22"/>
          <w:szCs w:val="22"/>
        </w:rPr>
        <w:t>Termin wykonania</w:t>
      </w:r>
      <w:r>
        <w:rPr>
          <w:sz w:val="22"/>
          <w:szCs w:val="22"/>
          <w:lang w:val="pl-PL"/>
        </w:rPr>
        <w:t xml:space="preserve"> </w:t>
      </w:r>
      <w:r>
        <w:rPr>
          <w:sz w:val="22"/>
          <w:szCs w:val="22"/>
        </w:rPr>
        <w:t>przedmiotu zamówienia</w:t>
      </w:r>
      <w:r>
        <w:rPr>
          <w:sz w:val="22"/>
          <w:szCs w:val="22"/>
          <w:lang w:val="pl-PL"/>
        </w:rPr>
        <w:t>:</w:t>
      </w:r>
      <w:r>
        <w:rPr>
          <w:sz w:val="22"/>
          <w:szCs w:val="22"/>
        </w:rPr>
        <w:t xml:space="preserve"> </w:t>
      </w:r>
      <w:r w:rsidR="008B495F">
        <w:rPr>
          <w:b/>
          <w:color w:val="C45911" w:themeColor="accent2" w:themeShade="BF"/>
          <w:sz w:val="22"/>
          <w:szCs w:val="22"/>
          <w:lang w:val="pl-PL"/>
        </w:rPr>
        <w:t>od dnia zawarcia umowy</w:t>
      </w:r>
      <w:r w:rsidR="008379EA">
        <w:rPr>
          <w:b/>
          <w:color w:val="C45911" w:themeColor="accent2" w:themeShade="BF"/>
          <w:sz w:val="22"/>
          <w:szCs w:val="22"/>
          <w:lang w:val="pl-PL"/>
        </w:rPr>
        <w:t xml:space="preserve"> </w:t>
      </w:r>
      <w:r w:rsidRPr="005D70C7">
        <w:rPr>
          <w:b/>
          <w:color w:val="C45911" w:themeColor="accent2" w:themeShade="BF"/>
          <w:sz w:val="22"/>
          <w:szCs w:val="22"/>
          <w:lang w:val="pl-PL"/>
        </w:rPr>
        <w:t>do</w:t>
      </w:r>
      <w:r w:rsidR="008379EA">
        <w:rPr>
          <w:b/>
          <w:color w:val="C45911" w:themeColor="accent2" w:themeShade="BF"/>
          <w:sz w:val="22"/>
          <w:szCs w:val="22"/>
          <w:lang w:val="pl-PL"/>
        </w:rPr>
        <w:t> 30</w:t>
      </w:r>
      <w:r w:rsidRPr="005D70C7">
        <w:rPr>
          <w:b/>
          <w:color w:val="C45911" w:themeColor="accent2" w:themeShade="BF"/>
          <w:sz w:val="22"/>
          <w:szCs w:val="22"/>
          <w:lang w:val="pl-PL"/>
        </w:rPr>
        <w:t xml:space="preserve"> </w:t>
      </w:r>
      <w:r w:rsidR="008379EA">
        <w:rPr>
          <w:b/>
          <w:color w:val="C45911" w:themeColor="accent2" w:themeShade="BF"/>
          <w:sz w:val="22"/>
          <w:szCs w:val="22"/>
          <w:lang w:val="pl-PL"/>
        </w:rPr>
        <w:t>września</w:t>
      </w:r>
      <w:r w:rsidRPr="005D70C7">
        <w:rPr>
          <w:b/>
          <w:i/>
          <w:color w:val="C45911" w:themeColor="accent2" w:themeShade="BF"/>
          <w:sz w:val="22"/>
          <w:szCs w:val="22"/>
          <w:lang w:val="pl-PL"/>
        </w:rPr>
        <w:t xml:space="preserve"> </w:t>
      </w:r>
      <w:r w:rsidR="008379EA">
        <w:rPr>
          <w:b/>
          <w:color w:val="C45911" w:themeColor="accent2" w:themeShade="BF"/>
          <w:sz w:val="22"/>
          <w:szCs w:val="22"/>
          <w:lang w:val="pl-PL"/>
        </w:rPr>
        <w:t>2020</w:t>
      </w:r>
      <w:r w:rsidRPr="005D70C7">
        <w:rPr>
          <w:b/>
          <w:color w:val="C45911" w:themeColor="accent2" w:themeShade="BF"/>
          <w:sz w:val="22"/>
          <w:szCs w:val="22"/>
          <w:lang w:val="pl-PL"/>
        </w:rPr>
        <w:t xml:space="preserve"> roku</w:t>
      </w:r>
      <w:r w:rsidRPr="005D70C7">
        <w:rPr>
          <w:i/>
          <w:color w:val="C45911" w:themeColor="accent2" w:themeShade="BF"/>
          <w:sz w:val="22"/>
          <w:szCs w:val="22"/>
          <w:lang w:val="pl-PL"/>
        </w:rPr>
        <w:t>.</w:t>
      </w:r>
    </w:p>
    <w:p w:rsidR="00E6587A" w:rsidRPr="006D09E1" w:rsidRDefault="00E6587A" w:rsidP="00D5198D">
      <w:pPr>
        <w:pStyle w:val="Tekstpodstawowy"/>
        <w:shd w:val="clear" w:color="auto" w:fill="FFFFFF"/>
        <w:tabs>
          <w:tab w:val="left" w:pos="180"/>
          <w:tab w:val="left" w:pos="567"/>
        </w:tabs>
        <w:spacing w:after="0"/>
        <w:jc w:val="both"/>
        <w:rPr>
          <w:sz w:val="22"/>
          <w:szCs w:val="22"/>
        </w:rPr>
      </w:pPr>
    </w:p>
    <w:p w:rsidR="007E6256" w:rsidRPr="00774885" w:rsidRDefault="007E6256" w:rsidP="006C6E21">
      <w:pPr>
        <w:numPr>
          <w:ilvl w:val="0"/>
          <w:numId w:val="25"/>
        </w:numPr>
        <w:shd w:val="clear" w:color="auto" w:fill="FFFFFF"/>
        <w:ind w:left="567" w:hanging="567"/>
        <w:rPr>
          <w:b/>
          <w:bCs/>
          <w:sz w:val="22"/>
          <w:szCs w:val="22"/>
        </w:rPr>
      </w:pPr>
      <w:r w:rsidRPr="00774885">
        <w:rPr>
          <w:b/>
          <w:bCs/>
          <w:iCs/>
          <w:sz w:val="22"/>
          <w:szCs w:val="22"/>
        </w:rPr>
        <w:t>Warunki udziału w postępowaniu</w:t>
      </w:r>
    </w:p>
    <w:p w:rsidR="007E6256" w:rsidRPr="00774885" w:rsidRDefault="007E6256" w:rsidP="00D5198D">
      <w:pPr>
        <w:numPr>
          <w:ilvl w:val="0"/>
          <w:numId w:val="3"/>
        </w:numPr>
        <w:shd w:val="clear" w:color="auto" w:fill="FFFFFF"/>
        <w:ind w:left="567" w:hanging="567"/>
        <w:jc w:val="both"/>
        <w:rPr>
          <w:sz w:val="22"/>
          <w:szCs w:val="22"/>
          <w:lang w:eastAsia="pl-PL"/>
        </w:rPr>
      </w:pPr>
      <w:r w:rsidRPr="00774885">
        <w:rPr>
          <w:sz w:val="22"/>
          <w:szCs w:val="22"/>
        </w:rPr>
        <w:t xml:space="preserve">O udzielenie zamówienia mogą ubiegać się Wykonawcy, </w:t>
      </w:r>
      <w:r w:rsidRPr="00774885">
        <w:rPr>
          <w:sz w:val="22"/>
          <w:szCs w:val="22"/>
          <w:lang w:eastAsia="pl-PL"/>
        </w:rPr>
        <w:t>którzy:</w:t>
      </w:r>
    </w:p>
    <w:p w:rsidR="007E6256" w:rsidRPr="00774885" w:rsidRDefault="007E6256" w:rsidP="006C6E21">
      <w:pPr>
        <w:numPr>
          <w:ilvl w:val="0"/>
          <w:numId w:val="13"/>
        </w:numPr>
        <w:shd w:val="clear" w:color="auto" w:fill="FFFFFF"/>
        <w:ind w:left="1276" w:hanging="720"/>
        <w:jc w:val="both"/>
        <w:rPr>
          <w:sz w:val="22"/>
          <w:szCs w:val="22"/>
          <w:lang w:eastAsia="pl-PL"/>
        </w:rPr>
      </w:pPr>
      <w:r w:rsidRPr="00774885">
        <w:rPr>
          <w:sz w:val="22"/>
          <w:szCs w:val="22"/>
          <w:lang w:eastAsia="pl-PL"/>
        </w:rPr>
        <w:t>Nie podlegają wykluczeniu.</w:t>
      </w:r>
    </w:p>
    <w:p w:rsidR="007E6256" w:rsidRPr="00774885" w:rsidRDefault="007E6256" w:rsidP="006C6E21">
      <w:pPr>
        <w:numPr>
          <w:ilvl w:val="0"/>
          <w:numId w:val="13"/>
        </w:numPr>
        <w:shd w:val="clear" w:color="auto" w:fill="FFFFFF"/>
        <w:ind w:left="1276" w:hanging="720"/>
        <w:jc w:val="both"/>
        <w:rPr>
          <w:sz w:val="22"/>
          <w:szCs w:val="22"/>
          <w:lang w:eastAsia="pl-PL"/>
        </w:rPr>
      </w:pPr>
      <w:r w:rsidRPr="00774885">
        <w:rPr>
          <w:sz w:val="22"/>
          <w:szCs w:val="22"/>
          <w:lang w:eastAsia="pl-PL"/>
        </w:rPr>
        <w:t>Spełniają warunki udziału w postępowaniu dotyczące:</w:t>
      </w:r>
    </w:p>
    <w:p w:rsidR="007E6256" w:rsidRPr="00774885" w:rsidRDefault="007E6256" w:rsidP="006C6E21">
      <w:pPr>
        <w:numPr>
          <w:ilvl w:val="0"/>
          <w:numId w:val="14"/>
        </w:numPr>
        <w:shd w:val="clear" w:color="auto" w:fill="FFFFFF"/>
        <w:ind w:left="1985" w:hanging="709"/>
        <w:jc w:val="both"/>
        <w:rPr>
          <w:sz w:val="22"/>
          <w:szCs w:val="22"/>
          <w:lang w:eastAsia="pl-PL"/>
        </w:rPr>
      </w:pPr>
      <w:r w:rsidRPr="00774885">
        <w:rPr>
          <w:sz w:val="22"/>
          <w:szCs w:val="22"/>
        </w:rPr>
        <w:t>Kompetencji lub uprawnień do prowadzenia określonej działalności zawodowej, o ile wynika to z odrębnych przepisów.</w:t>
      </w:r>
    </w:p>
    <w:p w:rsidR="007E6256" w:rsidRPr="00774885" w:rsidRDefault="007E6256" w:rsidP="006C6E21">
      <w:pPr>
        <w:numPr>
          <w:ilvl w:val="0"/>
          <w:numId w:val="14"/>
        </w:numPr>
        <w:shd w:val="clear" w:color="auto" w:fill="FFFFFF"/>
        <w:ind w:left="1985" w:hanging="709"/>
        <w:jc w:val="both"/>
        <w:rPr>
          <w:sz w:val="22"/>
          <w:szCs w:val="22"/>
          <w:lang w:eastAsia="pl-PL"/>
        </w:rPr>
      </w:pPr>
      <w:r w:rsidRPr="00774885">
        <w:rPr>
          <w:sz w:val="22"/>
          <w:szCs w:val="22"/>
        </w:rPr>
        <w:t>Sytuacji ekonomicznej lub finansowej.</w:t>
      </w:r>
    </w:p>
    <w:p w:rsidR="007E6256" w:rsidRDefault="007E6256" w:rsidP="006C6E21">
      <w:pPr>
        <w:numPr>
          <w:ilvl w:val="0"/>
          <w:numId w:val="14"/>
        </w:numPr>
        <w:shd w:val="clear" w:color="auto" w:fill="FFFFFF"/>
        <w:ind w:left="1985" w:hanging="709"/>
        <w:jc w:val="both"/>
        <w:rPr>
          <w:sz w:val="22"/>
          <w:szCs w:val="22"/>
          <w:lang w:eastAsia="pl-PL"/>
        </w:rPr>
      </w:pPr>
      <w:r w:rsidRPr="00774885">
        <w:rPr>
          <w:sz w:val="22"/>
          <w:szCs w:val="22"/>
        </w:rPr>
        <w:t>Zdolności technicznej lub zawodowej.</w:t>
      </w:r>
    </w:p>
    <w:p w:rsidR="00752B5E" w:rsidRPr="00752B5E" w:rsidRDefault="00752B5E" w:rsidP="00752B5E">
      <w:pPr>
        <w:ind w:left="1985"/>
        <w:jc w:val="both"/>
        <w:rPr>
          <w:b/>
          <w:color w:val="C00000"/>
          <w:sz w:val="22"/>
          <w:szCs w:val="22"/>
        </w:rPr>
      </w:pPr>
      <w:r w:rsidRPr="00752B5E">
        <w:rPr>
          <w:sz w:val="22"/>
          <w:szCs w:val="22"/>
        </w:rPr>
        <w:t xml:space="preserve">Warunki </w:t>
      </w:r>
      <w:r w:rsidRPr="00752B5E">
        <w:rPr>
          <w:sz w:val="22"/>
          <w:szCs w:val="22"/>
          <w:u w:val="double"/>
        </w:rPr>
        <w:t>dotyczące zdolności technicznej lub zawodowej</w:t>
      </w:r>
      <w:r w:rsidRPr="00752B5E">
        <w:rPr>
          <w:sz w:val="22"/>
          <w:szCs w:val="22"/>
        </w:rPr>
        <w:t xml:space="preserve"> będą uznane za spełnione jeżeli</w:t>
      </w:r>
      <w:r w:rsidR="000943B3">
        <w:rPr>
          <w:sz w:val="22"/>
          <w:szCs w:val="22"/>
        </w:rPr>
        <w:t xml:space="preserve"> wyznaczony/eni przez Wykonawcę opiekun/opiekuni stażu</w:t>
      </w:r>
      <w:r w:rsidR="000943B3" w:rsidRPr="000943B3">
        <w:rPr>
          <w:sz w:val="22"/>
          <w:szCs w:val="22"/>
          <w:vertAlign w:val="superscript"/>
        </w:rPr>
        <w:footnoteReference w:id="2"/>
      </w:r>
      <w:r w:rsidR="000943B3">
        <w:rPr>
          <w:sz w:val="22"/>
          <w:szCs w:val="22"/>
        </w:rPr>
        <w:t xml:space="preserve"> posiada</w:t>
      </w:r>
      <w:r w:rsidRPr="00752B5E">
        <w:rPr>
          <w:sz w:val="22"/>
          <w:szCs w:val="22"/>
        </w:rPr>
        <w:t xml:space="preserve">: </w:t>
      </w:r>
    </w:p>
    <w:p w:rsidR="00752B5E" w:rsidRDefault="000943B3" w:rsidP="000943B3">
      <w:pPr>
        <w:numPr>
          <w:ilvl w:val="4"/>
          <w:numId w:val="35"/>
        </w:numPr>
        <w:ind w:left="2977" w:hanging="992"/>
        <w:contextualSpacing/>
        <w:jc w:val="both"/>
        <w:rPr>
          <w:sz w:val="22"/>
          <w:szCs w:val="22"/>
        </w:rPr>
      </w:pPr>
      <w:r w:rsidRPr="000943B3">
        <w:rPr>
          <w:sz w:val="22"/>
          <w:szCs w:val="22"/>
        </w:rPr>
        <w:t>Wykształcenie wyższe kierunkowe</w:t>
      </w:r>
      <w:r>
        <w:rPr>
          <w:sz w:val="22"/>
          <w:szCs w:val="22"/>
        </w:rPr>
        <w:t xml:space="preserve"> w dziedzinie nauk inżynieryjno-technicznych, tj. </w:t>
      </w:r>
      <w:r w:rsidR="00565FDA">
        <w:rPr>
          <w:sz w:val="22"/>
          <w:szCs w:val="22"/>
        </w:rPr>
        <w:t>w inżynierii</w:t>
      </w:r>
      <w:r>
        <w:rPr>
          <w:sz w:val="22"/>
          <w:szCs w:val="22"/>
        </w:rPr>
        <w:t xml:space="preserve"> środowiska lub w dziedzinie nauk ścisłych i przyrodniczych, tj. nauki chemiczne, nauki biologiczne (w tym biotechnologia, ochrona środowiska, biochemia),</w:t>
      </w:r>
    </w:p>
    <w:p w:rsidR="000943B3" w:rsidRPr="000943B3" w:rsidRDefault="000943B3" w:rsidP="000943B3">
      <w:pPr>
        <w:numPr>
          <w:ilvl w:val="4"/>
          <w:numId w:val="35"/>
        </w:numPr>
        <w:ind w:left="2977" w:hanging="992"/>
        <w:contextualSpacing/>
        <w:jc w:val="both"/>
        <w:rPr>
          <w:sz w:val="22"/>
          <w:szCs w:val="22"/>
        </w:rPr>
      </w:pPr>
      <w:r>
        <w:rPr>
          <w:sz w:val="22"/>
          <w:szCs w:val="22"/>
        </w:rPr>
        <w:t>Minim</w:t>
      </w:r>
      <w:r w:rsidR="00C4260B">
        <w:rPr>
          <w:sz w:val="22"/>
          <w:szCs w:val="22"/>
        </w:rPr>
        <w:t>um 36-miesięczne</w:t>
      </w:r>
      <w:r>
        <w:rPr>
          <w:sz w:val="22"/>
          <w:szCs w:val="22"/>
        </w:rPr>
        <w:t xml:space="preserve"> doświadczenie w pracy zawodowej w przedsiębiorstwie</w:t>
      </w:r>
      <w:r w:rsidR="008D629B">
        <w:rPr>
          <w:sz w:val="22"/>
          <w:szCs w:val="22"/>
        </w:rPr>
        <w:t xml:space="preserve"> przyjmującym studentów na staż na stanowisku/ach bezpośrednio związanym/ych </w:t>
      </w:r>
      <w:r w:rsidR="008D629B">
        <w:rPr>
          <w:sz w:val="22"/>
          <w:szCs w:val="22"/>
        </w:rPr>
        <w:br/>
        <w:t>z zakresem stażu (dotyczy tylko okresu bezpośrednio przed dniem ogłoszenia niniejszego postępowania).</w:t>
      </w:r>
    </w:p>
    <w:p w:rsidR="005D70C7" w:rsidRPr="00774885" w:rsidRDefault="005D70C7" w:rsidP="005D70C7">
      <w:pPr>
        <w:shd w:val="clear" w:color="auto" w:fill="FFFFFF"/>
        <w:ind w:left="1985"/>
        <w:jc w:val="both"/>
        <w:rPr>
          <w:sz w:val="22"/>
          <w:szCs w:val="22"/>
          <w:lang w:eastAsia="pl-PL"/>
        </w:rPr>
      </w:pPr>
    </w:p>
    <w:p w:rsidR="009B0CA1" w:rsidRPr="004B665B" w:rsidRDefault="009B0CA1" w:rsidP="009B0CA1">
      <w:pPr>
        <w:numPr>
          <w:ilvl w:val="0"/>
          <w:numId w:val="3"/>
        </w:numPr>
        <w:shd w:val="clear" w:color="auto" w:fill="FFFFFF"/>
        <w:ind w:left="567" w:hanging="567"/>
        <w:jc w:val="both"/>
        <w:rPr>
          <w:color w:val="000000"/>
          <w:sz w:val="22"/>
          <w:szCs w:val="22"/>
          <w:lang w:eastAsia="pl-PL"/>
        </w:rPr>
      </w:pPr>
      <w:r w:rsidRPr="004B665B">
        <w:rPr>
          <w:b/>
          <w:bCs/>
          <w:color w:val="000000"/>
          <w:sz w:val="22"/>
          <w:szCs w:val="22"/>
          <w:lang w:eastAsia="pl-PL"/>
        </w:rPr>
        <w:t>Opis sposobu dokonywania oceny spełniania w/w warunków:</w:t>
      </w:r>
    </w:p>
    <w:p w:rsidR="009B0CA1" w:rsidRPr="00116334" w:rsidRDefault="009B0CA1" w:rsidP="006C6E21">
      <w:pPr>
        <w:pStyle w:val="Akapitzlist"/>
        <w:numPr>
          <w:ilvl w:val="2"/>
          <w:numId w:val="20"/>
        </w:numPr>
        <w:shd w:val="clear" w:color="auto" w:fill="FFFFFF"/>
        <w:ind w:left="1276" w:hanging="709"/>
        <w:jc w:val="both"/>
        <w:rPr>
          <w:b/>
          <w:sz w:val="22"/>
          <w:szCs w:val="22"/>
        </w:rPr>
      </w:pPr>
      <w:r w:rsidRPr="00116334">
        <w:rPr>
          <w:sz w:val="22"/>
          <w:szCs w:val="22"/>
        </w:rPr>
        <w:t xml:space="preserve">Zamawiający żąda, aby Wykonawca </w:t>
      </w:r>
      <w:r w:rsidRPr="009B0CA1">
        <w:rPr>
          <w:b/>
          <w:color w:val="C45911" w:themeColor="accent2" w:themeShade="BF"/>
          <w:sz w:val="22"/>
          <w:szCs w:val="22"/>
          <w:u w:val="single"/>
        </w:rPr>
        <w:t>do oferty</w:t>
      </w:r>
      <w:r w:rsidRPr="002E0EA3">
        <w:rPr>
          <w:color w:val="C00000"/>
          <w:sz w:val="22"/>
          <w:szCs w:val="22"/>
        </w:rPr>
        <w:t xml:space="preserve"> </w:t>
      </w:r>
      <w:r w:rsidRPr="00116334">
        <w:rPr>
          <w:sz w:val="22"/>
          <w:szCs w:val="22"/>
        </w:rPr>
        <w:t xml:space="preserve">dołączył aktualne na dzień składania ofert </w:t>
      </w:r>
      <w:r w:rsidRPr="009B0CA1">
        <w:rPr>
          <w:b/>
          <w:color w:val="C45911" w:themeColor="accent2" w:themeShade="BF"/>
          <w:sz w:val="22"/>
          <w:szCs w:val="22"/>
        </w:rPr>
        <w:t>oświadczenie o niepodleganiu wykluczeniu or</w:t>
      </w:r>
      <w:r w:rsidR="00EC6D6C">
        <w:rPr>
          <w:b/>
          <w:color w:val="C45911" w:themeColor="accent2" w:themeShade="BF"/>
          <w:sz w:val="22"/>
          <w:szCs w:val="22"/>
        </w:rPr>
        <w:t xml:space="preserve">az spełnianiu warunków udziału </w:t>
      </w:r>
      <w:r w:rsidRPr="009B0CA1">
        <w:rPr>
          <w:b/>
          <w:color w:val="C45911" w:themeColor="accent2" w:themeShade="BF"/>
          <w:sz w:val="22"/>
          <w:szCs w:val="22"/>
        </w:rPr>
        <w:t xml:space="preserve">w postępowaniu </w:t>
      </w:r>
      <w:r w:rsidRPr="00116334">
        <w:rPr>
          <w:sz w:val="22"/>
          <w:szCs w:val="22"/>
        </w:rPr>
        <w:t xml:space="preserve">– zgodnie z </w:t>
      </w:r>
      <w:r w:rsidRPr="00F5313D">
        <w:rPr>
          <w:b/>
          <w:sz w:val="22"/>
          <w:szCs w:val="22"/>
        </w:rPr>
        <w:t>załącznikiem nr 2 do SIWZ</w:t>
      </w:r>
      <w:r w:rsidRPr="00116334">
        <w:rPr>
          <w:sz w:val="22"/>
          <w:szCs w:val="22"/>
        </w:rPr>
        <w:t>.</w:t>
      </w:r>
      <w:r w:rsidRPr="00116334">
        <w:rPr>
          <w:b/>
          <w:sz w:val="22"/>
          <w:szCs w:val="22"/>
        </w:rPr>
        <w:t xml:space="preserve"> </w:t>
      </w:r>
    </w:p>
    <w:p w:rsidR="009B0CA1" w:rsidRDefault="009B0CA1" w:rsidP="006C6E21">
      <w:pPr>
        <w:pStyle w:val="Akapitzlist"/>
        <w:numPr>
          <w:ilvl w:val="3"/>
          <w:numId w:val="20"/>
        </w:numPr>
        <w:shd w:val="clear" w:color="auto" w:fill="FFFFFF"/>
        <w:ind w:left="2127" w:hanging="851"/>
        <w:jc w:val="both"/>
        <w:rPr>
          <w:sz w:val="22"/>
          <w:szCs w:val="22"/>
        </w:rPr>
      </w:pPr>
      <w:r w:rsidRPr="00116334">
        <w:rPr>
          <w:sz w:val="22"/>
          <w:szCs w:val="22"/>
        </w:rPr>
        <w:t>Zamawiający żąda od Wykonawcy, który zamierza powierzyć wykonanie części zamówienia Podwykonawcom, w celu wykazania braku istnienia wobec nich podstaw wykluczenia z udziału w postępowaniu</w:t>
      </w:r>
      <w:r>
        <w:rPr>
          <w:sz w:val="22"/>
          <w:szCs w:val="22"/>
        </w:rPr>
        <w:t>,</w:t>
      </w:r>
      <w:r w:rsidRPr="00116334">
        <w:rPr>
          <w:sz w:val="22"/>
          <w:szCs w:val="22"/>
        </w:rPr>
        <w:t xml:space="preserve"> zamieszczenia</w:t>
      </w:r>
      <w:r>
        <w:rPr>
          <w:sz w:val="22"/>
          <w:szCs w:val="22"/>
        </w:rPr>
        <w:t xml:space="preserve"> informacji o tych podmiotach w </w:t>
      </w:r>
      <w:r w:rsidRPr="00116334">
        <w:rPr>
          <w:sz w:val="22"/>
          <w:szCs w:val="22"/>
        </w:rPr>
        <w:t xml:space="preserve">oświadczeniu, o którym mowa w </w:t>
      </w:r>
      <w:r w:rsidRPr="002E0EA3">
        <w:rPr>
          <w:b/>
          <w:sz w:val="22"/>
          <w:szCs w:val="22"/>
        </w:rPr>
        <w:t>pkt. 5.2.1. SIWZ</w:t>
      </w:r>
      <w:r w:rsidRPr="00116334">
        <w:rPr>
          <w:sz w:val="22"/>
          <w:szCs w:val="22"/>
        </w:rPr>
        <w:t>.</w:t>
      </w:r>
    </w:p>
    <w:p w:rsidR="0006007B" w:rsidRDefault="009B0CA1" w:rsidP="00D5198D">
      <w:pPr>
        <w:pStyle w:val="Akapitzlist"/>
        <w:numPr>
          <w:ilvl w:val="3"/>
          <w:numId w:val="20"/>
        </w:numPr>
        <w:shd w:val="clear" w:color="auto" w:fill="FFFFFF"/>
        <w:ind w:left="2127" w:hanging="851"/>
        <w:jc w:val="both"/>
        <w:rPr>
          <w:sz w:val="22"/>
          <w:szCs w:val="22"/>
        </w:rPr>
      </w:pPr>
      <w:r w:rsidRPr="00162B74">
        <w:rPr>
          <w:bCs/>
          <w:sz w:val="22"/>
          <w:szCs w:val="22"/>
        </w:rPr>
        <w:t>Wykonawca, który powołuje się na zasoby innych podmiotów, w celu wykazania braku istnienia wobec nich podstaw wykluczeni</w:t>
      </w:r>
      <w:r>
        <w:rPr>
          <w:bCs/>
          <w:sz w:val="22"/>
          <w:szCs w:val="22"/>
        </w:rPr>
        <w:t xml:space="preserve">a oraz spełniania, w zakresie, </w:t>
      </w:r>
      <w:r w:rsidRPr="00162B74">
        <w:rPr>
          <w:bCs/>
          <w:sz w:val="22"/>
          <w:szCs w:val="22"/>
        </w:rPr>
        <w:t>w jakim powołuje się na ich zasoby, warunków udziału w postępowaniu, zamieszcza informacje o tych podmiotach w oświadczeniu, o którym mowa</w:t>
      </w:r>
      <w:r w:rsidRPr="00162B74">
        <w:rPr>
          <w:b/>
          <w:bCs/>
          <w:sz w:val="22"/>
          <w:szCs w:val="22"/>
        </w:rPr>
        <w:t xml:space="preserve"> </w:t>
      </w:r>
      <w:r w:rsidRPr="00162B74">
        <w:rPr>
          <w:bCs/>
          <w:sz w:val="22"/>
          <w:szCs w:val="22"/>
        </w:rPr>
        <w:t xml:space="preserve">w </w:t>
      </w:r>
      <w:r w:rsidRPr="002E0EA3">
        <w:rPr>
          <w:b/>
          <w:sz w:val="22"/>
          <w:szCs w:val="22"/>
        </w:rPr>
        <w:t>pkt. 5.2.1. SIWZ</w:t>
      </w:r>
      <w:r w:rsidRPr="00162B74">
        <w:rPr>
          <w:sz w:val="22"/>
          <w:szCs w:val="22"/>
        </w:rPr>
        <w:t>.</w:t>
      </w:r>
    </w:p>
    <w:p w:rsidR="00845C04" w:rsidRPr="007879F4" w:rsidRDefault="00845C04" w:rsidP="00845C04">
      <w:pPr>
        <w:numPr>
          <w:ilvl w:val="0"/>
          <w:numId w:val="41"/>
        </w:numPr>
        <w:shd w:val="clear" w:color="auto" w:fill="D5DCE4" w:themeFill="text2" w:themeFillTint="33"/>
        <w:ind w:left="709" w:hanging="709"/>
        <w:jc w:val="both"/>
        <w:rPr>
          <w:b/>
          <w:bCs/>
          <w:sz w:val="22"/>
          <w:szCs w:val="22"/>
        </w:rPr>
      </w:pPr>
      <w:r w:rsidRPr="007879F4">
        <w:rPr>
          <w:b/>
          <w:bCs/>
          <w:sz w:val="22"/>
          <w:szCs w:val="22"/>
          <w:shd w:val="clear" w:color="auto" w:fill="D5DCE4" w:themeFill="text2" w:themeFillTint="33"/>
        </w:rPr>
        <w:lastRenderedPageBreak/>
        <w:t>Poleganie na zdolnościach innych podmiotów</w:t>
      </w:r>
      <w:r w:rsidRPr="007879F4">
        <w:rPr>
          <w:b/>
          <w:bCs/>
          <w:sz w:val="22"/>
          <w:szCs w:val="22"/>
        </w:rPr>
        <w:t xml:space="preserve"> </w:t>
      </w:r>
    </w:p>
    <w:p w:rsidR="00845C04" w:rsidRPr="007879F4" w:rsidRDefault="00845C04" w:rsidP="00845C04">
      <w:pPr>
        <w:shd w:val="clear" w:color="auto" w:fill="FFFFFF"/>
        <w:ind w:left="709"/>
        <w:jc w:val="both"/>
        <w:rPr>
          <w:bCs/>
          <w:sz w:val="22"/>
          <w:szCs w:val="22"/>
        </w:rPr>
      </w:pPr>
      <w:r w:rsidRPr="007879F4">
        <w:rPr>
          <w:bCs/>
          <w:sz w:val="22"/>
          <w:szCs w:val="22"/>
        </w:rPr>
        <w:t xml:space="preserve">Wykonawca może w celu potwierdzenia spełniania warunków udziału w postępowaniu, w </w:t>
      </w:r>
      <w:r w:rsidRPr="007879F4">
        <w:rPr>
          <w:bCs/>
          <w:sz w:val="22"/>
          <w:szCs w:val="22"/>
          <w:u w:val="single"/>
        </w:rPr>
        <w:t>stosownych sytuacjach</w:t>
      </w:r>
      <w:r w:rsidRPr="007879F4">
        <w:rPr>
          <w:bCs/>
          <w:sz w:val="22"/>
          <w:szCs w:val="22"/>
          <w:vertAlign w:val="superscript"/>
        </w:rPr>
        <w:footnoteReference w:id="3"/>
      </w:r>
      <w:r w:rsidRPr="007879F4">
        <w:rPr>
          <w:bCs/>
          <w:sz w:val="22"/>
          <w:szCs w:val="22"/>
        </w:rPr>
        <w:t xml:space="preserve"> oraz w odniesieniu do </w:t>
      </w:r>
      <w:r w:rsidRPr="007879F4">
        <w:rPr>
          <w:bCs/>
          <w:sz w:val="22"/>
          <w:szCs w:val="22"/>
          <w:u w:val="single"/>
        </w:rPr>
        <w:t>konkretnego zamówienia, lub jego części</w:t>
      </w:r>
      <w:r w:rsidRPr="007879F4">
        <w:rPr>
          <w:rStyle w:val="Odwoanieprzypisudolnego"/>
          <w:bCs/>
          <w:sz w:val="22"/>
          <w:szCs w:val="22"/>
        </w:rPr>
        <w:footnoteReference w:id="4"/>
      </w:r>
      <w:r w:rsidRPr="007879F4">
        <w:rPr>
          <w:bCs/>
          <w:sz w:val="22"/>
          <w:szCs w:val="22"/>
        </w:rPr>
        <w:t xml:space="preserve">, polegać na </w:t>
      </w:r>
      <w:r w:rsidRPr="007879F4">
        <w:rPr>
          <w:b/>
          <w:bCs/>
          <w:sz w:val="22"/>
          <w:szCs w:val="22"/>
        </w:rPr>
        <w:t>zdolnościach technicznych lub zawodowych</w:t>
      </w:r>
      <w:r w:rsidRPr="007879F4">
        <w:rPr>
          <w:rStyle w:val="Odwoanieprzypisudolnego"/>
          <w:b/>
          <w:bCs/>
          <w:sz w:val="22"/>
          <w:szCs w:val="22"/>
        </w:rPr>
        <w:footnoteReference w:id="5"/>
      </w:r>
      <w:r w:rsidRPr="007879F4">
        <w:rPr>
          <w:bCs/>
          <w:sz w:val="22"/>
          <w:szCs w:val="22"/>
        </w:rPr>
        <w:t xml:space="preserve"> innych podmiotów, niezależnie od charakteru prawnego łączących go z nim stosunków prawnych. </w:t>
      </w:r>
    </w:p>
    <w:p w:rsidR="00845C04" w:rsidRPr="007879F4" w:rsidRDefault="00845C04" w:rsidP="00845C04">
      <w:pPr>
        <w:numPr>
          <w:ilvl w:val="0"/>
          <w:numId w:val="42"/>
        </w:numPr>
        <w:shd w:val="clear" w:color="auto" w:fill="FFFFFF"/>
        <w:ind w:left="1418" w:hanging="709"/>
        <w:jc w:val="both"/>
        <w:rPr>
          <w:bCs/>
          <w:sz w:val="22"/>
          <w:szCs w:val="22"/>
        </w:rPr>
      </w:pPr>
      <w:r w:rsidRPr="007879F4">
        <w:rPr>
          <w:bCs/>
          <w:sz w:val="22"/>
          <w:szCs w:val="22"/>
        </w:rPr>
        <w:t xml:space="preserve">Wykonawca, który polega na </w:t>
      </w:r>
      <w:r w:rsidRPr="007879F4">
        <w:rPr>
          <w:b/>
          <w:bCs/>
          <w:sz w:val="22"/>
          <w:szCs w:val="22"/>
        </w:rPr>
        <w:t xml:space="preserve">zdolnościach technicznych lub zawodowych </w:t>
      </w:r>
      <w:r w:rsidRPr="007879F4">
        <w:rPr>
          <w:bCs/>
          <w:sz w:val="22"/>
          <w:szCs w:val="22"/>
        </w:rPr>
        <w:t xml:space="preserve">innych podmiotów, musi udowodnić Zamawiającemu, że realizując zamówienie, będzie dysponował  niezbędnymi zasobami tych podmiotów, w szczególności przedstawiając </w:t>
      </w:r>
      <w:r w:rsidRPr="007879F4">
        <w:rPr>
          <w:bCs/>
          <w:i/>
          <w:sz w:val="22"/>
          <w:szCs w:val="22"/>
        </w:rPr>
        <w:t xml:space="preserve">zobowiązanie </w:t>
      </w:r>
      <w:r w:rsidRPr="007879F4">
        <w:rPr>
          <w:bCs/>
          <w:sz w:val="22"/>
          <w:szCs w:val="22"/>
        </w:rPr>
        <w:t>(</w:t>
      </w:r>
      <w:r w:rsidRPr="007879F4">
        <w:rPr>
          <w:sz w:val="22"/>
          <w:szCs w:val="22"/>
        </w:rPr>
        <w:t xml:space="preserve">sporządzony zgodnie z </w:t>
      </w:r>
      <w:r w:rsidR="00E66F37">
        <w:rPr>
          <w:b/>
          <w:sz w:val="22"/>
          <w:szCs w:val="22"/>
        </w:rPr>
        <w:t>załącznikiem nr 6</w:t>
      </w:r>
      <w:r w:rsidRPr="007879F4">
        <w:rPr>
          <w:b/>
          <w:sz w:val="22"/>
          <w:szCs w:val="22"/>
        </w:rPr>
        <w:t xml:space="preserve"> do SIWZ</w:t>
      </w:r>
      <w:r w:rsidRPr="007879F4">
        <w:rPr>
          <w:bCs/>
          <w:sz w:val="22"/>
          <w:szCs w:val="22"/>
        </w:rPr>
        <w:t>)</w:t>
      </w:r>
      <w:r w:rsidRPr="007879F4">
        <w:rPr>
          <w:b/>
          <w:bCs/>
          <w:sz w:val="22"/>
          <w:szCs w:val="22"/>
        </w:rPr>
        <w:t xml:space="preserve"> </w:t>
      </w:r>
      <w:r w:rsidRPr="007879F4">
        <w:rPr>
          <w:bCs/>
          <w:i/>
          <w:sz w:val="22"/>
          <w:szCs w:val="22"/>
        </w:rPr>
        <w:t>tych podmiotów do oddania mu do dyspozycji niezbędnych zasobów</w:t>
      </w:r>
      <w:r w:rsidRPr="007879F4">
        <w:rPr>
          <w:bCs/>
          <w:sz w:val="22"/>
          <w:szCs w:val="22"/>
        </w:rPr>
        <w:t xml:space="preserve"> na potrzeby realizacji zamówienia. </w:t>
      </w:r>
    </w:p>
    <w:p w:rsidR="00845C04" w:rsidRPr="007879F4" w:rsidRDefault="00845C04" w:rsidP="00845C04">
      <w:pPr>
        <w:numPr>
          <w:ilvl w:val="0"/>
          <w:numId w:val="39"/>
        </w:numPr>
        <w:shd w:val="clear" w:color="auto" w:fill="FFFFFF"/>
        <w:ind w:left="2127" w:hanging="709"/>
        <w:jc w:val="both"/>
        <w:rPr>
          <w:bCs/>
          <w:sz w:val="22"/>
          <w:szCs w:val="22"/>
        </w:rPr>
      </w:pPr>
      <w:r w:rsidRPr="007879F4">
        <w:rPr>
          <w:bCs/>
          <w:sz w:val="22"/>
          <w:szCs w:val="22"/>
        </w:rPr>
        <w:t xml:space="preserve">Zamawiający ocenia, czy udostępniane Wykonawcy przez inne podmioty </w:t>
      </w:r>
      <w:r w:rsidRPr="007879F4">
        <w:rPr>
          <w:b/>
          <w:bCs/>
          <w:sz w:val="22"/>
          <w:szCs w:val="22"/>
        </w:rPr>
        <w:t>zdolności techniczne lub zawodowe</w:t>
      </w:r>
      <w:r w:rsidRPr="007879F4">
        <w:rPr>
          <w:bCs/>
          <w:sz w:val="22"/>
          <w:szCs w:val="22"/>
        </w:rPr>
        <w:t xml:space="preserve">, pozwalają na wykazanie przez Wykonawcę spełniania warunków udziału w postępowaniu oraz bada, czy nie zachodzą wobec tego podmiotu podstawy wykluczenia, o których mowa w art. 24 ust. 1 pkt 13 – 22 ustawy. </w:t>
      </w:r>
    </w:p>
    <w:p w:rsidR="00845C04" w:rsidRPr="007879F4" w:rsidRDefault="00845C04" w:rsidP="00845C04">
      <w:pPr>
        <w:numPr>
          <w:ilvl w:val="0"/>
          <w:numId w:val="39"/>
        </w:numPr>
        <w:shd w:val="clear" w:color="auto" w:fill="FFFFFF"/>
        <w:ind w:left="2127" w:hanging="709"/>
        <w:jc w:val="both"/>
        <w:rPr>
          <w:bCs/>
          <w:sz w:val="22"/>
          <w:szCs w:val="22"/>
        </w:rPr>
      </w:pPr>
      <w:r w:rsidRPr="007879F4">
        <w:rPr>
          <w:b/>
          <w:bCs/>
          <w:sz w:val="22"/>
          <w:szCs w:val="22"/>
        </w:rPr>
        <w:t>Jeżeli zdolności techniczne lub zawodowe</w:t>
      </w:r>
      <w:r w:rsidRPr="007879F4">
        <w:rPr>
          <w:bCs/>
          <w:sz w:val="22"/>
          <w:szCs w:val="22"/>
        </w:rPr>
        <w:t xml:space="preserve"> podmiotu, o którym mowa w art. 22a ust. 1 ustawy, nie potwierdzają spełnienia przez Wykonawcę warunków udziału w postępowaniu lub zachodzą wobec tych podmiotów podstawy wykluczenia, Zamawiający żąda, aby Wykonawca w terminie określonym przez Zamawiającego: </w:t>
      </w:r>
    </w:p>
    <w:p w:rsidR="00845C04" w:rsidRPr="007879F4" w:rsidRDefault="00845C04" w:rsidP="00845C04">
      <w:pPr>
        <w:numPr>
          <w:ilvl w:val="0"/>
          <w:numId w:val="40"/>
        </w:numPr>
        <w:shd w:val="clear" w:color="auto" w:fill="FFFFFF"/>
        <w:tabs>
          <w:tab w:val="left" w:pos="0"/>
        </w:tabs>
        <w:ind w:left="3119" w:hanging="992"/>
        <w:jc w:val="both"/>
        <w:rPr>
          <w:bCs/>
          <w:sz w:val="22"/>
          <w:szCs w:val="22"/>
        </w:rPr>
      </w:pPr>
      <w:r w:rsidRPr="007879F4">
        <w:rPr>
          <w:bCs/>
          <w:sz w:val="22"/>
          <w:szCs w:val="22"/>
        </w:rPr>
        <w:t>Zastąpił ten podmiot innym podmiotem lub podmiotami lub</w:t>
      </w:r>
    </w:p>
    <w:p w:rsidR="00845C04" w:rsidRPr="007879F4" w:rsidRDefault="00845C04" w:rsidP="00845C04">
      <w:pPr>
        <w:numPr>
          <w:ilvl w:val="0"/>
          <w:numId w:val="40"/>
        </w:numPr>
        <w:shd w:val="clear" w:color="auto" w:fill="FFFFFF"/>
        <w:tabs>
          <w:tab w:val="left" w:pos="0"/>
        </w:tabs>
        <w:ind w:left="3119" w:hanging="992"/>
        <w:jc w:val="both"/>
        <w:rPr>
          <w:bCs/>
          <w:sz w:val="22"/>
          <w:szCs w:val="22"/>
        </w:rPr>
      </w:pPr>
      <w:r w:rsidRPr="007879F4">
        <w:rPr>
          <w:bCs/>
          <w:sz w:val="22"/>
          <w:szCs w:val="22"/>
        </w:rPr>
        <w:t xml:space="preserve">Zobowiązał się do osobistego wykonania odpowiedniej części zamówienia, jeżeli wykaże </w:t>
      </w:r>
      <w:r w:rsidRPr="007879F4">
        <w:rPr>
          <w:b/>
          <w:bCs/>
          <w:sz w:val="22"/>
          <w:szCs w:val="22"/>
        </w:rPr>
        <w:t>zdolności</w:t>
      </w:r>
      <w:r w:rsidRPr="007879F4">
        <w:rPr>
          <w:bCs/>
          <w:sz w:val="22"/>
          <w:szCs w:val="22"/>
        </w:rPr>
        <w:t xml:space="preserve"> </w:t>
      </w:r>
      <w:r w:rsidRPr="007879F4">
        <w:rPr>
          <w:b/>
          <w:bCs/>
          <w:sz w:val="22"/>
          <w:szCs w:val="22"/>
        </w:rPr>
        <w:t>techniczne lub zawodowe</w:t>
      </w:r>
      <w:r w:rsidRPr="007879F4">
        <w:rPr>
          <w:bCs/>
          <w:sz w:val="22"/>
          <w:szCs w:val="22"/>
        </w:rPr>
        <w:t>, o których mowa w art. 22a ust. 1 ustawy.</w:t>
      </w:r>
    </w:p>
    <w:p w:rsidR="008F4B67" w:rsidRPr="008F4B67" w:rsidRDefault="008F4B67" w:rsidP="008F4B67">
      <w:pPr>
        <w:shd w:val="clear" w:color="auto" w:fill="FFFFFF"/>
        <w:jc w:val="both"/>
        <w:rPr>
          <w:sz w:val="22"/>
          <w:szCs w:val="22"/>
        </w:rPr>
      </w:pPr>
    </w:p>
    <w:p w:rsidR="006D09E1" w:rsidRPr="005D70C7" w:rsidRDefault="006D09E1" w:rsidP="006C6E21">
      <w:pPr>
        <w:numPr>
          <w:ilvl w:val="0"/>
          <w:numId w:val="21"/>
        </w:numPr>
        <w:jc w:val="both"/>
        <w:rPr>
          <w:b/>
          <w:bCs/>
          <w:color w:val="7030A0"/>
          <w:sz w:val="22"/>
          <w:szCs w:val="22"/>
        </w:rPr>
      </w:pPr>
      <w:r w:rsidRPr="005D70C7">
        <w:rPr>
          <w:b/>
          <w:bCs/>
          <w:color w:val="C45911" w:themeColor="accent2" w:themeShade="BF"/>
          <w:sz w:val="22"/>
          <w:szCs w:val="22"/>
        </w:rPr>
        <w:t>ZAWARTOŚĆ OFERTY</w:t>
      </w:r>
      <w:r w:rsidRPr="005D70C7">
        <w:rPr>
          <w:bCs/>
          <w:color w:val="C45911" w:themeColor="accent2" w:themeShade="BF"/>
          <w:sz w:val="22"/>
          <w:szCs w:val="22"/>
        </w:rPr>
        <w:t xml:space="preserve">: </w:t>
      </w:r>
      <w:r w:rsidRPr="005D70C7">
        <w:rPr>
          <w:bCs/>
          <w:color w:val="7030A0"/>
          <w:sz w:val="22"/>
          <w:szCs w:val="22"/>
        </w:rPr>
        <w:t xml:space="preserve"> </w:t>
      </w:r>
    </w:p>
    <w:p w:rsidR="006D09E1" w:rsidRPr="000D171D" w:rsidRDefault="006D09E1" w:rsidP="006C6E21">
      <w:pPr>
        <w:pStyle w:val="Akapitzlist"/>
        <w:numPr>
          <w:ilvl w:val="1"/>
          <w:numId w:val="21"/>
        </w:numPr>
        <w:shd w:val="clear" w:color="auto" w:fill="C5E0B3" w:themeFill="accent6" w:themeFillTint="66"/>
        <w:tabs>
          <w:tab w:val="left" w:pos="1418"/>
        </w:tabs>
        <w:jc w:val="both"/>
        <w:rPr>
          <w:bCs/>
          <w:sz w:val="22"/>
          <w:szCs w:val="22"/>
        </w:rPr>
      </w:pPr>
      <w:r w:rsidRPr="000D171D">
        <w:rPr>
          <w:b/>
          <w:bCs/>
          <w:sz w:val="22"/>
          <w:szCs w:val="22"/>
        </w:rPr>
        <w:t>Formularz ofertowy</w:t>
      </w:r>
      <w:r w:rsidRPr="000D171D">
        <w:rPr>
          <w:bCs/>
          <w:sz w:val="22"/>
          <w:szCs w:val="22"/>
        </w:rPr>
        <w:t xml:space="preserve"> (załącznik nr 1 do SIWZ).</w:t>
      </w:r>
    </w:p>
    <w:p w:rsidR="006D09E1" w:rsidRPr="000D171D" w:rsidRDefault="006D09E1" w:rsidP="006C6E21">
      <w:pPr>
        <w:pStyle w:val="Akapitzlist"/>
        <w:numPr>
          <w:ilvl w:val="1"/>
          <w:numId w:val="21"/>
        </w:numPr>
        <w:shd w:val="clear" w:color="auto" w:fill="C5E0B3" w:themeFill="accent6" w:themeFillTint="66"/>
        <w:jc w:val="both"/>
        <w:rPr>
          <w:bCs/>
          <w:sz w:val="22"/>
          <w:szCs w:val="22"/>
        </w:rPr>
      </w:pPr>
      <w:r w:rsidRPr="000D171D">
        <w:rPr>
          <w:b/>
          <w:bCs/>
          <w:sz w:val="22"/>
          <w:szCs w:val="22"/>
        </w:rPr>
        <w:t>Oświadczenie, o którym mowa w pkt. 5.2. SIWZ</w:t>
      </w:r>
      <w:r w:rsidRPr="000D171D">
        <w:rPr>
          <w:bCs/>
          <w:sz w:val="22"/>
          <w:szCs w:val="22"/>
        </w:rPr>
        <w:t xml:space="preserve"> (załącznik nr 2 do SIWZ).</w:t>
      </w:r>
    </w:p>
    <w:p w:rsidR="006D09E1" w:rsidRPr="000D171D" w:rsidRDefault="006D09E1" w:rsidP="006C6E21">
      <w:pPr>
        <w:pStyle w:val="Akapitzlist"/>
        <w:numPr>
          <w:ilvl w:val="1"/>
          <w:numId w:val="21"/>
        </w:numPr>
        <w:shd w:val="clear" w:color="auto" w:fill="C5E0B3" w:themeFill="accent6" w:themeFillTint="66"/>
        <w:jc w:val="both"/>
        <w:rPr>
          <w:bCs/>
          <w:sz w:val="22"/>
          <w:szCs w:val="22"/>
        </w:rPr>
      </w:pPr>
      <w:r w:rsidRPr="000D171D">
        <w:rPr>
          <w:b/>
          <w:bCs/>
          <w:sz w:val="22"/>
          <w:szCs w:val="22"/>
        </w:rPr>
        <w:t>Pełnomocnictwo</w:t>
      </w:r>
      <w:r w:rsidRPr="000D171D">
        <w:rPr>
          <w:bCs/>
          <w:sz w:val="22"/>
          <w:szCs w:val="22"/>
        </w:rPr>
        <w:t>*</w:t>
      </w:r>
      <w:r w:rsidRPr="000D171D">
        <w:rPr>
          <w:b/>
          <w:bCs/>
          <w:sz w:val="22"/>
          <w:szCs w:val="22"/>
        </w:rPr>
        <w:t xml:space="preserve"> podmiotów występujących wspólnie</w:t>
      </w:r>
      <w:r w:rsidRPr="000D171D">
        <w:rPr>
          <w:bCs/>
          <w:sz w:val="22"/>
          <w:szCs w:val="22"/>
        </w:rPr>
        <w:t xml:space="preserve"> (jeżeli dotyczy).</w:t>
      </w:r>
    </w:p>
    <w:p w:rsidR="006D09E1" w:rsidRDefault="006D09E1" w:rsidP="006C6E21">
      <w:pPr>
        <w:pStyle w:val="Akapitzlist"/>
        <w:numPr>
          <w:ilvl w:val="1"/>
          <w:numId w:val="21"/>
        </w:numPr>
        <w:shd w:val="clear" w:color="auto" w:fill="C5E0B3" w:themeFill="accent6" w:themeFillTint="66"/>
        <w:jc w:val="both"/>
        <w:rPr>
          <w:bCs/>
          <w:sz w:val="22"/>
          <w:szCs w:val="22"/>
        </w:rPr>
      </w:pPr>
      <w:r w:rsidRPr="000D171D">
        <w:rPr>
          <w:b/>
          <w:bCs/>
          <w:sz w:val="22"/>
          <w:szCs w:val="22"/>
        </w:rPr>
        <w:t>Pełnomocnictwo</w:t>
      </w:r>
      <w:r w:rsidRPr="000D171D">
        <w:rPr>
          <w:bCs/>
          <w:sz w:val="22"/>
          <w:szCs w:val="22"/>
        </w:rPr>
        <w:t>*</w:t>
      </w:r>
      <w:r w:rsidRPr="000D171D">
        <w:rPr>
          <w:b/>
          <w:bCs/>
          <w:sz w:val="22"/>
          <w:szCs w:val="22"/>
        </w:rPr>
        <w:t xml:space="preserve"> dla </w:t>
      </w:r>
      <w:r w:rsidRPr="00720190">
        <w:rPr>
          <w:b/>
          <w:bCs/>
          <w:sz w:val="22"/>
          <w:szCs w:val="22"/>
        </w:rPr>
        <w:t xml:space="preserve">osoby/osób podpisującej ofertę i oświadczenia </w:t>
      </w:r>
      <w:r w:rsidRPr="00720190">
        <w:rPr>
          <w:bCs/>
          <w:sz w:val="22"/>
          <w:szCs w:val="22"/>
        </w:rPr>
        <w:t>(w sytuacji, gdy ofertę podpisuje osoba, której prawo do reprezentowania Wykonawcy nie wynika z dok</w:t>
      </w:r>
      <w:r w:rsidR="00C4260B">
        <w:rPr>
          <w:bCs/>
          <w:sz w:val="22"/>
          <w:szCs w:val="22"/>
        </w:rPr>
        <w:t>umentów załączonych do oferty).</w:t>
      </w:r>
    </w:p>
    <w:p w:rsidR="00086521" w:rsidRPr="00086521" w:rsidRDefault="00086521" w:rsidP="00086521">
      <w:pPr>
        <w:pStyle w:val="Akapitzlist"/>
        <w:numPr>
          <w:ilvl w:val="1"/>
          <w:numId w:val="21"/>
        </w:numPr>
        <w:shd w:val="clear" w:color="auto" w:fill="C5E0B3" w:themeFill="accent6" w:themeFillTint="66"/>
        <w:jc w:val="both"/>
        <w:rPr>
          <w:bCs/>
          <w:sz w:val="22"/>
          <w:szCs w:val="22"/>
        </w:rPr>
      </w:pPr>
      <w:r>
        <w:rPr>
          <w:b/>
          <w:bCs/>
          <w:sz w:val="22"/>
          <w:szCs w:val="22"/>
          <w:lang w:val="pl-PL"/>
        </w:rPr>
        <w:t xml:space="preserve">Zobowiązanie do udostępnienia zasobów </w:t>
      </w:r>
      <w:r>
        <w:rPr>
          <w:bCs/>
          <w:sz w:val="22"/>
          <w:szCs w:val="22"/>
          <w:lang w:val="pl-PL"/>
        </w:rPr>
        <w:t>– załącznik nr 6 do SIWZ (jeżeli dotyczy).</w:t>
      </w:r>
    </w:p>
    <w:p w:rsidR="007C33CF" w:rsidRPr="007C33CF" w:rsidRDefault="007C33CF" w:rsidP="007C33CF">
      <w:pPr>
        <w:pStyle w:val="Akapitzlist"/>
        <w:shd w:val="clear" w:color="auto" w:fill="C5E0B3" w:themeFill="accent6" w:themeFillTint="66"/>
        <w:ind w:left="911" w:firstLine="169"/>
        <w:jc w:val="both"/>
        <w:rPr>
          <w:b/>
          <w:bCs/>
          <w:sz w:val="22"/>
          <w:szCs w:val="22"/>
          <w:u w:val="single"/>
        </w:rPr>
      </w:pPr>
      <w:r w:rsidRPr="007C33CF">
        <w:rPr>
          <w:b/>
          <w:bCs/>
          <w:sz w:val="22"/>
          <w:szCs w:val="22"/>
          <w:u w:val="single"/>
        </w:rPr>
        <w:t>*Pełnomocnictwo należy złożyć w formie oryginału lub notarialnie poświadczonej kopii.</w:t>
      </w:r>
    </w:p>
    <w:p w:rsidR="00E6587A" w:rsidRDefault="00E6587A" w:rsidP="00F91B52">
      <w:pPr>
        <w:ind w:left="540"/>
        <w:jc w:val="both"/>
        <w:rPr>
          <w:b/>
          <w:bCs/>
          <w:sz w:val="22"/>
          <w:szCs w:val="22"/>
        </w:rPr>
      </w:pPr>
    </w:p>
    <w:p w:rsidR="00F91B52" w:rsidRPr="00F91B52" w:rsidRDefault="00F91B52" w:rsidP="006C6E21">
      <w:pPr>
        <w:numPr>
          <w:ilvl w:val="0"/>
          <w:numId w:val="21"/>
        </w:numPr>
        <w:jc w:val="both"/>
        <w:rPr>
          <w:b/>
          <w:bCs/>
          <w:sz w:val="22"/>
          <w:szCs w:val="22"/>
        </w:rPr>
      </w:pPr>
      <w:r w:rsidRPr="00F91B52">
        <w:rPr>
          <w:b/>
          <w:bCs/>
          <w:sz w:val="22"/>
          <w:szCs w:val="22"/>
        </w:rPr>
        <w:t xml:space="preserve">DOTYCZY </w:t>
      </w:r>
      <w:r w:rsidRPr="005D70C7">
        <w:rPr>
          <w:b/>
          <w:bCs/>
          <w:color w:val="C45911" w:themeColor="accent2" w:themeShade="BF"/>
          <w:sz w:val="22"/>
          <w:szCs w:val="22"/>
        </w:rPr>
        <w:t>WSZYSTKICH WYKONAWCÓW</w:t>
      </w:r>
      <w:r w:rsidRPr="00F91B52">
        <w:rPr>
          <w:bCs/>
          <w:sz w:val="22"/>
          <w:szCs w:val="22"/>
        </w:rPr>
        <w:t>:</w:t>
      </w:r>
      <w:r w:rsidRPr="00F91B52">
        <w:rPr>
          <w:b/>
          <w:sz w:val="22"/>
          <w:szCs w:val="22"/>
          <w:vertAlign w:val="superscript"/>
          <w:lang w:eastAsia="pl-PL"/>
        </w:rPr>
        <w:t xml:space="preserve"> </w:t>
      </w:r>
      <w:r w:rsidRPr="009A33A4">
        <w:rPr>
          <w:b/>
          <w:sz w:val="22"/>
          <w:szCs w:val="22"/>
          <w:vertAlign w:val="superscript"/>
          <w:lang w:eastAsia="pl-PL"/>
        </w:rPr>
        <w:footnoteReference w:id="6"/>
      </w:r>
    </w:p>
    <w:p w:rsidR="00F91B52" w:rsidRPr="00334F2D" w:rsidRDefault="00F91B52" w:rsidP="00F91B52">
      <w:pPr>
        <w:ind w:left="567"/>
        <w:jc w:val="both"/>
        <w:rPr>
          <w:bCs/>
          <w:sz w:val="22"/>
          <w:szCs w:val="22"/>
        </w:rPr>
      </w:pPr>
      <w:r w:rsidRPr="00334F2D">
        <w:rPr>
          <w:sz w:val="22"/>
          <w:szCs w:val="22"/>
          <w:lang w:eastAsia="pl-PL"/>
        </w:rPr>
        <w:t xml:space="preserve">Wykonawca, </w:t>
      </w:r>
      <w:r w:rsidRPr="00181E26">
        <w:rPr>
          <w:b/>
          <w:sz w:val="22"/>
          <w:szCs w:val="22"/>
          <w:lang w:eastAsia="pl-PL"/>
        </w:rPr>
        <w:t xml:space="preserve">w terminie </w:t>
      </w:r>
      <w:r w:rsidRPr="00732CF2">
        <w:rPr>
          <w:b/>
          <w:i/>
          <w:sz w:val="22"/>
          <w:szCs w:val="22"/>
          <w:lang w:eastAsia="pl-PL"/>
        </w:rPr>
        <w:t>trzech</w:t>
      </w:r>
      <w:r w:rsidRPr="00181E26">
        <w:rPr>
          <w:b/>
          <w:sz w:val="22"/>
          <w:szCs w:val="22"/>
          <w:lang w:eastAsia="pl-PL"/>
        </w:rPr>
        <w:t xml:space="preserve"> [ 3 ] dni </w:t>
      </w:r>
      <w:r w:rsidRPr="00181E26">
        <w:rPr>
          <w:b/>
          <w:sz w:val="22"/>
          <w:szCs w:val="22"/>
          <w:u w:val="single"/>
          <w:lang w:eastAsia="pl-PL"/>
        </w:rPr>
        <w:t>od dnia otwarcia ofert</w:t>
      </w:r>
      <w:r>
        <w:rPr>
          <w:sz w:val="22"/>
          <w:szCs w:val="22"/>
          <w:lang w:eastAsia="pl-PL"/>
        </w:rPr>
        <w:t>,</w:t>
      </w:r>
      <w:r w:rsidRPr="00334F2D">
        <w:rPr>
          <w:sz w:val="22"/>
          <w:szCs w:val="22"/>
          <w:lang w:eastAsia="pl-PL"/>
        </w:rPr>
        <w:t xml:space="preserve"> </w:t>
      </w:r>
      <w:r>
        <w:rPr>
          <w:sz w:val="22"/>
          <w:szCs w:val="22"/>
          <w:lang w:eastAsia="pl-PL"/>
        </w:rPr>
        <w:t xml:space="preserve">tj. </w:t>
      </w:r>
      <w:r w:rsidRPr="00334F2D">
        <w:rPr>
          <w:sz w:val="22"/>
          <w:szCs w:val="22"/>
          <w:lang w:eastAsia="pl-PL"/>
        </w:rPr>
        <w:t xml:space="preserve">od dnia przekazania informacji, o której mowa w art. 86 ust. 5 ustawy (tj.: </w:t>
      </w:r>
      <w:r w:rsidRPr="007414EC">
        <w:rPr>
          <w:i/>
          <w:sz w:val="22"/>
          <w:szCs w:val="22"/>
          <w:lang w:eastAsia="pl-PL"/>
        </w:rPr>
        <w:t>Protokołu z otwarcia ofert</w:t>
      </w:r>
      <w:r w:rsidRPr="00334F2D">
        <w:rPr>
          <w:sz w:val="22"/>
          <w:szCs w:val="22"/>
          <w:lang w:eastAsia="pl-PL"/>
        </w:rPr>
        <w:t xml:space="preserve">), zobowiązany jest przekazać Zamawiającemu </w:t>
      </w:r>
      <w:r w:rsidRPr="00334F2D">
        <w:rPr>
          <w:b/>
          <w:sz w:val="22"/>
          <w:szCs w:val="22"/>
          <w:lang w:eastAsia="pl-PL"/>
        </w:rPr>
        <w:t xml:space="preserve">oświadczenie o przynależności lub braku przynależności do tej samej grupy kapitałowej </w:t>
      </w:r>
      <w:r w:rsidRPr="00334F2D">
        <w:rPr>
          <w:sz w:val="22"/>
          <w:szCs w:val="22"/>
          <w:lang w:eastAsia="pl-PL"/>
        </w:rPr>
        <w:t>(</w:t>
      </w:r>
      <w:r w:rsidRPr="00E450CC">
        <w:rPr>
          <w:sz w:val="22"/>
          <w:szCs w:val="22"/>
          <w:u w:val="single"/>
          <w:lang w:eastAsia="pl-PL"/>
        </w:rPr>
        <w:t>wzór</w:t>
      </w:r>
      <w:r>
        <w:rPr>
          <w:sz w:val="22"/>
          <w:szCs w:val="22"/>
          <w:u w:val="single"/>
          <w:lang w:eastAsia="pl-PL"/>
        </w:rPr>
        <w:t xml:space="preserve"> oświadczenia</w:t>
      </w:r>
      <w:r w:rsidRPr="00E450CC">
        <w:rPr>
          <w:sz w:val="22"/>
          <w:szCs w:val="22"/>
          <w:u w:val="single"/>
          <w:lang w:eastAsia="pl-PL"/>
        </w:rPr>
        <w:t xml:space="preserve"> Zamawiający udostępni Wykonawcom w dniu otwarcia ofert wraz z </w:t>
      </w:r>
      <w:r w:rsidRPr="00E450CC">
        <w:rPr>
          <w:i/>
          <w:sz w:val="22"/>
          <w:szCs w:val="22"/>
          <w:u w:val="single"/>
          <w:lang w:eastAsia="pl-PL"/>
        </w:rPr>
        <w:t>Protokołem z otwarcia ofert</w:t>
      </w:r>
      <w:r w:rsidRPr="00334F2D">
        <w:rPr>
          <w:sz w:val="22"/>
          <w:szCs w:val="22"/>
          <w:lang w:eastAsia="pl-PL"/>
        </w:rPr>
        <w:t>), o któr</w:t>
      </w:r>
      <w:r w:rsidR="00DD2109">
        <w:rPr>
          <w:sz w:val="22"/>
          <w:szCs w:val="22"/>
          <w:lang w:eastAsia="pl-PL"/>
        </w:rPr>
        <w:t>ej mowa w art. 24 ust. 1 pkt 23</w:t>
      </w:r>
      <w:r w:rsidRPr="00334F2D">
        <w:rPr>
          <w:sz w:val="22"/>
          <w:szCs w:val="22"/>
          <w:lang w:eastAsia="pl-PL"/>
        </w:rPr>
        <w:t xml:space="preserve"> ustawy. Wraz ze złożeniem oświadczenia, Wykonawca może przedstawić dowody, że powiązania z innym Wykonawcą nie prowa</w:t>
      </w:r>
      <w:r>
        <w:rPr>
          <w:sz w:val="22"/>
          <w:szCs w:val="22"/>
          <w:lang w:eastAsia="pl-PL"/>
        </w:rPr>
        <w:t>dzą do zakłócenia konkurencji w </w:t>
      </w:r>
      <w:r w:rsidRPr="00334F2D">
        <w:rPr>
          <w:sz w:val="22"/>
          <w:szCs w:val="22"/>
          <w:lang w:eastAsia="pl-PL"/>
        </w:rPr>
        <w:t xml:space="preserve">postępowaniu o udzielenie zamówienia. </w:t>
      </w:r>
    </w:p>
    <w:p w:rsidR="007E6256" w:rsidRDefault="007E6256" w:rsidP="004C6051">
      <w:pPr>
        <w:shd w:val="clear" w:color="auto" w:fill="FFFFFF"/>
        <w:jc w:val="both"/>
        <w:rPr>
          <w:bCs/>
          <w:color w:val="FFFFFF"/>
          <w:sz w:val="22"/>
          <w:szCs w:val="22"/>
        </w:rPr>
      </w:pPr>
      <w:r w:rsidRPr="00774885">
        <w:rPr>
          <w:bCs/>
          <w:color w:val="FFFFFF"/>
          <w:sz w:val="22"/>
          <w:szCs w:val="22"/>
        </w:rPr>
        <w:t>polski EOES</w:t>
      </w:r>
    </w:p>
    <w:p w:rsidR="007E6256" w:rsidRPr="00F91B52" w:rsidRDefault="00F91B52" w:rsidP="006C6E21">
      <w:pPr>
        <w:pStyle w:val="Akapitzlist"/>
        <w:numPr>
          <w:ilvl w:val="0"/>
          <w:numId w:val="21"/>
        </w:numPr>
        <w:shd w:val="clear" w:color="auto" w:fill="FFFFFF"/>
        <w:tabs>
          <w:tab w:val="left" w:pos="0"/>
        </w:tabs>
        <w:jc w:val="both"/>
        <w:rPr>
          <w:bCs/>
          <w:sz w:val="22"/>
          <w:szCs w:val="22"/>
        </w:rPr>
      </w:pPr>
      <w:r w:rsidRPr="00760663">
        <w:rPr>
          <w:b/>
          <w:bCs/>
          <w:sz w:val="22"/>
          <w:szCs w:val="22"/>
        </w:rPr>
        <w:t xml:space="preserve">DOTYCZY </w:t>
      </w:r>
      <w:r w:rsidRPr="005D70C7">
        <w:rPr>
          <w:b/>
          <w:bCs/>
          <w:color w:val="C45911" w:themeColor="accent2" w:themeShade="BF"/>
          <w:sz w:val="22"/>
          <w:szCs w:val="22"/>
        </w:rPr>
        <w:t>WYKONAWCY NAJWYŻEJ OCENIONEGO</w:t>
      </w:r>
      <w:r w:rsidRPr="00760663">
        <w:rPr>
          <w:bCs/>
          <w:sz w:val="22"/>
          <w:szCs w:val="22"/>
        </w:rPr>
        <w:t>:</w:t>
      </w:r>
      <w:r w:rsidRPr="009A33A4">
        <w:rPr>
          <w:rStyle w:val="Odwoanieprzypisudolnego"/>
          <w:bCs/>
          <w:sz w:val="22"/>
          <w:szCs w:val="22"/>
        </w:rPr>
        <w:t xml:space="preserve"> </w:t>
      </w:r>
      <w:r>
        <w:rPr>
          <w:rStyle w:val="Odwoanieprzypisudolnego"/>
          <w:bCs/>
          <w:sz w:val="22"/>
          <w:szCs w:val="22"/>
        </w:rPr>
        <w:footnoteReference w:id="7"/>
      </w:r>
    </w:p>
    <w:p w:rsidR="00F91B52" w:rsidRDefault="00F91B52" w:rsidP="009B0CA1">
      <w:pPr>
        <w:pStyle w:val="Akapitzlist"/>
        <w:shd w:val="clear" w:color="auto" w:fill="C5E0B3" w:themeFill="accent6" w:themeFillTint="66"/>
        <w:ind w:left="567"/>
        <w:jc w:val="both"/>
        <w:rPr>
          <w:bCs/>
          <w:sz w:val="22"/>
          <w:szCs w:val="22"/>
          <w:lang w:val="pl-PL"/>
        </w:rPr>
      </w:pPr>
      <w:r w:rsidRPr="00F91B52">
        <w:rPr>
          <w:bCs/>
          <w:sz w:val="22"/>
          <w:szCs w:val="22"/>
        </w:rPr>
        <w:t xml:space="preserve">Zamawiający </w:t>
      </w:r>
      <w:r w:rsidRPr="00F91B52">
        <w:rPr>
          <w:b/>
          <w:bCs/>
          <w:sz w:val="22"/>
          <w:szCs w:val="22"/>
          <w:u w:val="single"/>
        </w:rPr>
        <w:t>przed udzieleniem zamówienia</w:t>
      </w:r>
      <w:r w:rsidRPr="00F91B52">
        <w:rPr>
          <w:bCs/>
          <w:sz w:val="22"/>
          <w:szCs w:val="22"/>
        </w:rPr>
        <w:t xml:space="preserve">, zgodnie </w:t>
      </w:r>
      <w:r w:rsidRPr="009B0CA1">
        <w:rPr>
          <w:b/>
          <w:bCs/>
          <w:sz w:val="22"/>
          <w:szCs w:val="22"/>
        </w:rPr>
        <w:t>z art. 26 ust. 2</w:t>
      </w:r>
      <w:r w:rsidRPr="00F91B52">
        <w:rPr>
          <w:bCs/>
          <w:sz w:val="22"/>
          <w:szCs w:val="22"/>
        </w:rPr>
        <w:t xml:space="preserve"> ustawy, wezwie </w:t>
      </w:r>
      <w:r w:rsidRPr="005D70C7">
        <w:rPr>
          <w:bCs/>
          <w:color w:val="C45911" w:themeColor="accent2" w:themeShade="BF"/>
          <w:sz w:val="22"/>
          <w:szCs w:val="22"/>
        </w:rPr>
        <w:t>(po otwarciu ofert)</w:t>
      </w:r>
      <w:r w:rsidR="00791E7A">
        <w:rPr>
          <w:bCs/>
          <w:color w:val="FF0000"/>
          <w:sz w:val="22"/>
          <w:szCs w:val="22"/>
          <w:lang w:val="pl-PL"/>
        </w:rPr>
        <w:t xml:space="preserve"> </w:t>
      </w:r>
      <w:r w:rsidRPr="00F91B52">
        <w:rPr>
          <w:bCs/>
          <w:sz w:val="22"/>
          <w:szCs w:val="22"/>
        </w:rPr>
        <w:t xml:space="preserve"> </w:t>
      </w:r>
      <w:r w:rsidRPr="00F91B52">
        <w:rPr>
          <w:b/>
          <w:bCs/>
          <w:sz w:val="22"/>
          <w:szCs w:val="22"/>
        </w:rPr>
        <w:t>Wykonawcę</w:t>
      </w:r>
      <w:r w:rsidRPr="00F91B52">
        <w:rPr>
          <w:bCs/>
          <w:sz w:val="22"/>
          <w:szCs w:val="22"/>
        </w:rPr>
        <w:t xml:space="preserve">, </w:t>
      </w:r>
      <w:r w:rsidRPr="00F91B52">
        <w:rPr>
          <w:b/>
          <w:bCs/>
          <w:sz w:val="22"/>
          <w:szCs w:val="22"/>
          <w:u w:val="single"/>
        </w:rPr>
        <w:t>którego oferta została najwyżej oceniona</w:t>
      </w:r>
      <w:r w:rsidRPr="00F91B52">
        <w:rPr>
          <w:bCs/>
          <w:sz w:val="22"/>
          <w:szCs w:val="22"/>
        </w:rPr>
        <w:t xml:space="preserve">, do złożenia w wyznaczonym, nie krótszym niż </w:t>
      </w:r>
      <w:r w:rsidRPr="00F91B52">
        <w:rPr>
          <w:bCs/>
          <w:i/>
          <w:sz w:val="22"/>
          <w:szCs w:val="22"/>
        </w:rPr>
        <w:t xml:space="preserve">pięć </w:t>
      </w:r>
      <w:r w:rsidRPr="00F91B52">
        <w:rPr>
          <w:bCs/>
          <w:sz w:val="22"/>
          <w:szCs w:val="22"/>
        </w:rPr>
        <w:t>[ 5 ] dni, terminie aktualnych na dzień złożenia oświadczeń lub dokumentów potwierdzających okoliczności, o których mowa w art. 25 ust. 1 ustawy, tj.</w:t>
      </w:r>
      <w:r w:rsidR="00334FEB">
        <w:rPr>
          <w:bCs/>
          <w:sz w:val="22"/>
          <w:szCs w:val="22"/>
          <w:lang w:val="pl-PL"/>
        </w:rPr>
        <w:t>:</w:t>
      </w:r>
    </w:p>
    <w:p w:rsidR="00F91B52" w:rsidRPr="00720374" w:rsidRDefault="00791E7A" w:rsidP="00720374">
      <w:pPr>
        <w:pStyle w:val="Akapitzlist"/>
        <w:numPr>
          <w:ilvl w:val="0"/>
          <w:numId w:val="43"/>
        </w:numPr>
        <w:shd w:val="clear" w:color="auto" w:fill="C5E0B3" w:themeFill="accent6" w:themeFillTint="66"/>
        <w:ind w:left="993" w:hanging="426"/>
        <w:jc w:val="both"/>
        <w:rPr>
          <w:bCs/>
          <w:sz w:val="22"/>
          <w:szCs w:val="22"/>
          <w:lang w:val="pl-PL"/>
        </w:rPr>
      </w:pPr>
      <w:r w:rsidRPr="00720374">
        <w:rPr>
          <w:color w:val="000000"/>
          <w:sz w:val="22"/>
          <w:szCs w:val="22"/>
        </w:rPr>
        <w:t>w</w:t>
      </w:r>
      <w:r w:rsidR="00F91B52" w:rsidRPr="00720374">
        <w:rPr>
          <w:color w:val="000000"/>
          <w:sz w:val="22"/>
          <w:szCs w:val="22"/>
        </w:rPr>
        <w:t xml:space="preserve"> celu potwierdzenia okoliczności, o których mowa w </w:t>
      </w:r>
      <w:r w:rsidR="00F91B52" w:rsidRPr="00720374">
        <w:rPr>
          <w:b/>
          <w:sz w:val="22"/>
          <w:szCs w:val="22"/>
          <w:u w:val="single"/>
        </w:rPr>
        <w:t>art. 25 ust. 1. pkt 2</w:t>
      </w:r>
      <w:r w:rsidR="00F91B52" w:rsidRPr="00720374">
        <w:rPr>
          <w:sz w:val="22"/>
          <w:szCs w:val="22"/>
        </w:rPr>
        <w:t xml:space="preserve"> ustawy</w:t>
      </w:r>
      <w:r w:rsidR="00F91B52" w:rsidRPr="00720374">
        <w:rPr>
          <w:color w:val="000000"/>
          <w:sz w:val="22"/>
          <w:szCs w:val="22"/>
        </w:rPr>
        <w:t xml:space="preserve">, tj.: </w:t>
      </w:r>
      <w:r w:rsidR="00F91B52" w:rsidRPr="00720374">
        <w:rPr>
          <w:b/>
          <w:color w:val="000000"/>
          <w:sz w:val="22"/>
          <w:szCs w:val="22"/>
        </w:rPr>
        <w:t>spełnianie przez oferowane usługi wymagań określonych przez Zamawiającego</w:t>
      </w:r>
      <w:r w:rsidR="00F91B52" w:rsidRPr="00720374">
        <w:rPr>
          <w:color w:val="000000"/>
          <w:sz w:val="22"/>
          <w:szCs w:val="22"/>
        </w:rPr>
        <w:t>, Wykonawca zobowiązany będzie dostarczyć Zamawiającemu:</w:t>
      </w:r>
    </w:p>
    <w:p w:rsidR="00E66F37" w:rsidRPr="00E66F37" w:rsidRDefault="00E66F37" w:rsidP="004C6051">
      <w:pPr>
        <w:pStyle w:val="Akapitzlist"/>
        <w:numPr>
          <w:ilvl w:val="0"/>
          <w:numId w:val="44"/>
        </w:numPr>
        <w:ind w:left="1560" w:hanging="567"/>
        <w:jc w:val="both"/>
        <w:rPr>
          <w:bCs/>
          <w:sz w:val="22"/>
          <w:szCs w:val="22"/>
          <w:lang w:val="pl-PL"/>
        </w:rPr>
      </w:pPr>
      <w:r>
        <w:rPr>
          <w:b/>
          <w:color w:val="C45911" w:themeColor="accent2" w:themeShade="BF"/>
          <w:sz w:val="22"/>
          <w:szCs w:val="22"/>
        </w:rPr>
        <w:lastRenderedPageBreak/>
        <w:t>Oświadczenie W</w:t>
      </w:r>
      <w:r w:rsidRPr="006840B1">
        <w:rPr>
          <w:b/>
          <w:color w:val="C45911" w:themeColor="accent2" w:themeShade="BF"/>
          <w:sz w:val="22"/>
          <w:szCs w:val="22"/>
        </w:rPr>
        <w:t xml:space="preserve">ykonawcy dotyczące zatrudnienia na podstawie umowy o pracę osób wykonujących czynności bezpośrednio związane z realizacją przedmiotu zamówienia przez cały okres jego trwania </w:t>
      </w:r>
      <w:r w:rsidRPr="006840B1">
        <w:rPr>
          <w:sz w:val="22"/>
          <w:szCs w:val="22"/>
        </w:rPr>
        <w:t xml:space="preserve">(sporządzone zgodnie z </w:t>
      </w:r>
      <w:r w:rsidRPr="006840B1">
        <w:rPr>
          <w:b/>
          <w:sz w:val="22"/>
          <w:szCs w:val="22"/>
        </w:rPr>
        <w:t xml:space="preserve">załącznikiem nr </w:t>
      </w:r>
      <w:r w:rsidRPr="006840B1">
        <w:rPr>
          <w:b/>
          <w:sz w:val="22"/>
          <w:szCs w:val="22"/>
          <w:lang w:val="pl-PL"/>
        </w:rPr>
        <w:t>4</w:t>
      </w:r>
      <w:r w:rsidRPr="006840B1">
        <w:rPr>
          <w:b/>
          <w:sz w:val="22"/>
          <w:szCs w:val="22"/>
        </w:rPr>
        <w:t xml:space="preserve"> do SIWZ</w:t>
      </w:r>
      <w:r w:rsidRPr="006840B1">
        <w:rPr>
          <w:sz w:val="22"/>
          <w:szCs w:val="22"/>
        </w:rPr>
        <w:t>) w zakresie realizacji zamówienia wskazanych przez Zamawiającego w pkt. 3.</w:t>
      </w:r>
      <w:r w:rsidRPr="006840B1">
        <w:rPr>
          <w:sz w:val="22"/>
          <w:szCs w:val="22"/>
          <w:lang w:val="pl-PL"/>
        </w:rPr>
        <w:t>4</w:t>
      </w:r>
      <w:r w:rsidRPr="006840B1">
        <w:rPr>
          <w:sz w:val="22"/>
          <w:szCs w:val="22"/>
        </w:rPr>
        <w:t>. SIWZ</w:t>
      </w:r>
      <w:r w:rsidRPr="006840B1">
        <w:rPr>
          <w:b/>
          <w:sz w:val="22"/>
          <w:szCs w:val="22"/>
        </w:rPr>
        <w:t xml:space="preserve"> </w:t>
      </w:r>
      <w:r w:rsidRPr="006840B1">
        <w:rPr>
          <w:sz w:val="22"/>
          <w:szCs w:val="22"/>
        </w:rPr>
        <w:t>i zatrudnionych przez Wykonawcę</w:t>
      </w:r>
      <w:r w:rsidRPr="006840B1">
        <w:rPr>
          <w:b/>
          <w:sz w:val="22"/>
          <w:szCs w:val="22"/>
        </w:rPr>
        <w:t xml:space="preserve"> </w:t>
      </w:r>
      <w:r w:rsidRPr="006840B1">
        <w:rPr>
          <w:sz w:val="22"/>
          <w:szCs w:val="22"/>
        </w:rPr>
        <w:t>lub Podwykonawcę na podstawie umowy o pracę.</w:t>
      </w:r>
    </w:p>
    <w:p w:rsidR="006840B1" w:rsidRPr="006840B1" w:rsidRDefault="00BE07BC" w:rsidP="006840B1">
      <w:pPr>
        <w:pStyle w:val="Akapitzlist"/>
        <w:numPr>
          <w:ilvl w:val="0"/>
          <w:numId w:val="43"/>
        </w:numPr>
        <w:shd w:val="clear" w:color="auto" w:fill="C5E0B3" w:themeFill="accent6" w:themeFillTint="66"/>
        <w:ind w:left="993" w:hanging="426"/>
        <w:jc w:val="both"/>
        <w:rPr>
          <w:bCs/>
          <w:sz w:val="22"/>
          <w:szCs w:val="22"/>
          <w:lang w:val="pl-PL"/>
        </w:rPr>
      </w:pPr>
      <w:r>
        <w:rPr>
          <w:color w:val="000000"/>
          <w:sz w:val="22"/>
          <w:szCs w:val="22"/>
          <w:lang w:val="pl-PL"/>
        </w:rPr>
        <w:t xml:space="preserve">W </w:t>
      </w:r>
      <w:r w:rsidRPr="003A6E6C">
        <w:rPr>
          <w:color w:val="000000"/>
          <w:sz w:val="22"/>
          <w:szCs w:val="22"/>
        </w:rPr>
        <w:t xml:space="preserve">celu potwierdzenia okoliczności, o których mowa w </w:t>
      </w:r>
      <w:r w:rsidRPr="003A6E6C">
        <w:rPr>
          <w:sz w:val="22"/>
          <w:szCs w:val="22"/>
          <w:u w:val="single"/>
        </w:rPr>
        <w:t>art. 25 ust. 1 pkt 1</w:t>
      </w:r>
      <w:r w:rsidRPr="003A6E6C">
        <w:rPr>
          <w:sz w:val="22"/>
          <w:szCs w:val="22"/>
        </w:rPr>
        <w:t xml:space="preserve"> ustawy</w:t>
      </w:r>
      <w:r w:rsidRPr="003A6E6C">
        <w:rPr>
          <w:color w:val="000000"/>
          <w:sz w:val="22"/>
          <w:szCs w:val="22"/>
        </w:rPr>
        <w:t>, tj.: spełnianie warunków udziału w postępowaniu</w:t>
      </w:r>
      <w:r w:rsidR="00E66F37">
        <w:rPr>
          <w:color w:val="000000"/>
          <w:sz w:val="22"/>
          <w:szCs w:val="22"/>
        </w:rPr>
        <w:t xml:space="preserve">, </w:t>
      </w:r>
      <w:r w:rsidR="00E66F37" w:rsidRPr="00D856D7">
        <w:rPr>
          <w:color w:val="000000"/>
          <w:sz w:val="22"/>
          <w:szCs w:val="22"/>
        </w:rPr>
        <w:t xml:space="preserve">o których mowa w </w:t>
      </w:r>
      <w:r w:rsidR="00E66F37" w:rsidRPr="00D856D7">
        <w:rPr>
          <w:sz w:val="22"/>
          <w:szCs w:val="22"/>
          <w:u w:val="single"/>
        </w:rPr>
        <w:t xml:space="preserve">art. 22 ust. 1b pkt </w:t>
      </w:r>
      <w:r w:rsidR="00E66F37" w:rsidRPr="00010098">
        <w:rPr>
          <w:sz w:val="22"/>
          <w:szCs w:val="22"/>
          <w:u w:val="single"/>
        </w:rPr>
        <w:t>3</w:t>
      </w:r>
      <w:r w:rsidR="00E66F37" w:rsidRPr="00010098">
        <w:rPr>
          <w:sz w:val="22"/>
          <w:szCs w:val="22"/>
        </w:rPr>
        <w:t xml:space="preserve"> </w:t>
      </w:r>
      <w:r w:rsidR="00E66F37" w:rsidRPr="00010098">
        <w:rPr>
          <w:color w:val="000000"/>
          <w:sz w:val="22"/>
          <w:szCs w:val="22"/>
        </w:rPr>
        <w:t>ustawy</w:t>
      </w:r>
      <w:r w:rsidR="00E66F37" w:rsidRPr="00D856D7">
        <w:rPr>
          <w:color w:val="000000"/>
          <w:sz w:val="22"/>
          <w:szCs w:val="22"/>
        </w:rPr>
        <w:t>, tj.: zdolności technicznej lub zawodowej, Wykonawca zobowiązany będzie dostarczyć Zamawiającemu:</w:t>
      </w:r>
    </w:p>
    <w:p w:rsidR="00F91B52" w:rsidRPr="004C6051" w:rsidRDefault="00E66F37" w:rsidP="004C6051">
      <w:pPr>
        <w:pStyle w:val="Akapitzlist"/>
        <w:numPr>
          <w:ilvl w:val="0"/>
          <w:numId w:val="45"/>
        </w:numPr>
        <w:ind w:left="1560" w:hanging="567"/>
        <w:jc w:val="both"/>
        <w:rPr>
          <w:bCs/>
          <w:sz w:val="22"/>
          <w:szCs w:val="22"/>
          <w:lang w:val="pl-PL"/>
        </w:rPr>
      </w:pPr>
      <w:r w:rsidRPr="004C6051">
        <w:rPr>
          <w:b/>
          <w:color w:val="C45911" w:themeColor="accent2" w:themeShade="BF"/>
          <w:sz w:val="22"/>
          <w:szCs w:val="22"/>
        </w:rPr>
        <w:t>Wykaz</w:t>
      </w:r>
      <w:r w:rsidRPr="004C6051">
        <w:rPr>
          <w:b/>
          <w:bCs/>
          <w:sz w:val="22"/>
          <w:szCs w:val="22"/>
          <w:lang w:val="pl-PL"/>
        </w:rPr>
        <w:t xml:space="preserve"> </w:t>
      </w:r>
      <w:r w:rsidRPr="004C6051">
        <w:rPr>
          <w:b/>
          <w:color w:val="C45911" w:themeColor="accent2" w:themeShade="BF"/>
          <w:sz w:val="22"/>
          <w:szCs w:val="22"/>
        </w:rPr>
        <w:t>osób</w:t>
      </w:r>
      <w:r w:rsidRPr="004C6051">
        <w:rPr>
          <w:bCs/>
          <w:sz w:val="22"/>
          <w:szCs w:val="22"/>
          <w:lang w:val="pl-PL"/>
        </w:rPr>
        <w:t xml:space="preserve"> (</w:t>
      </w:r>
      <w:r w:rsidRPr="004C6051">
        <w:rPr>
          <w:sz w:val="22"/>
          <w:szCs w:val="22"/>
        </w:rPr>
        <w:t xml:space="preserve">sporządzony zgodnie z </w:t>
      </w:r>
      <w:r w:rsidRPr="004C6051">
        <w:rPr>
          <w:b/>
          <w:i/>
          <w:sz w:val="22"/>
          <w:szCs w:val="22"/>
          <w:lang w:val="pl-PL"/>
        </w:rPr>
        <w:t>załącznikiem 5 do SIWZ</w:t>
      </w:r>
      <w:r w:rsidRPr="004C6051">
        <w:rPr>
          <w:sz w:val="22"/>
          <w:szCs w:val="22"/>
        </w:rPr>
        <w:t xml:space="preserve">) – skierowanych przez Wykonawcę do realizacji zamówienia publicznego </w:t>
      </w:r>
      <w:r w:rsidRPr="004C6051">
        <w:rPr>
          <w:sz w:val="22"/>
          <w:szCs w:val="22"/>
          <w:lang w:val="pl-PL"/>
        </w:rPr>
        <w:t>(opiekuna stażu)</w:t>
      </w:r>
      <w:r w:rsidRPr="004C6051">
        <w:rPr>
          <w:sz w:val="22"/>
          <w:szCs w:val="22"/>
        </w:rPr>
        <w:t>, wraz z informacjami na temat ich doświadczenia i wykształcenia niezbędnego do wykonania zamówienia publicznego, a także informacją o podstawie do dysponowania tymi osobami.</w:t>
      </w:r>
    </w:p>
    <w:p w:rsidR="00E66F37" w:rsidRPr="00E66F37" w:rsidRDefault="00E66F37" w:rsidP="00E66F37">
      <w:pPr>
        <w:pStyle w:val="Akapitzlist"/>
        <w:numPr>
          <w:ilvl w:val="0"/>
          <w:numId w:val="43"/>
        </w:numPr>
        <w:shd w:val="clear" w:color="auto" w:fill="C5E0B3" w:themeFill="accent6" w:themeFillTint="66"/>
        <w:ind w:left="993" w:hanging="426"/>
        <w:jc w:val="both"/>
        <w:rPr>
          <w:bCs/>
          <w:sz w:val="22"/>
          <w:szCs w:val="22"/>
          <w:lang w:val="pl-PL"/>
        </w:rPr>
      </w:pPr>
      <w:r>
        <w:rPr>
          <w:bCs/>
          <w:sz w:val="22"/>
          <w:szCs w:val="22"/>
          <w:lang w:val="pl-PL"/>
        </w:rPr>
        <w:t xml:space="preserve">Ponadto </w:t>
      </w:r>
      <w:r w:rsidRPr="00E66F37">
        <w:rPr>
          <w:color w:val="000000"/>
          <w:sz w:val="22"/>
          <w:szCs w:val="22"/>
        </w:rPr>
        <w:t xml:space="preserve">w sytuacji, w której Wykonawca polega na zdolnościach lub sytuacji innych podmiotów </w:t>
      </w:r>
      <w:r w:rsidRPr="00E66F37">
        <w:rPr>
          <w:color w:val="000000"/>
          <w:sz w:val="22"/>
          <w:szCs w:val="22"/>
        </w:rPr>
        <w:br/>
        <w:t>na zasadach określonych w art. 22a ustawy</w:t>
      </w:r>
    </w:p>
    <w:p w:rsidR="00E66F37" w:rsidRDefault="00E66F37" w:rsidP="00E66F37">
      <w:pPr>
        <w:widowControl w:val="0"/>
        <w:numPr>
          <w:ilvl w:val="0"/>
          <w:numId w:val="47"/>
        </w:numPr>
        <w:shd w:val="clear" w:color="auto" w:fill="FFFFFF"/>
        <w:autoSpaceDE w:val="0"/>
        <w:autoSpaceDN w:val="0"/>
        <w:adjustRightInd w:val="0"/>
        <w:ind w:left="2127" w:hanging="709"/>
        <w:jc w:val="both"/>
        <w:rPr>
          <w:color w:val="000000"/>
          <w:sz w:val="22"/>
          <w:szCs w:val="22"/>
        </w:rPr>
      </w:pPr>
      <w:r w:rsidRPr="003A6E6C">
        <w:rPr>
          <w:color w:val="000000"/>
          <w:sz w:val="22"/>
          <w:szCs w:val="22"/>
        </w:rPr>
        <w:t xml:space="preserve">w celu </w:t>
      </w:r>
      <w:r>
        <w:rPr>
          <w:color w:val="000000"/>
          <w:sz w:val="22"/>
          <w:szCs w:val="22"/>
        </w:rPr>
        <w:t>potwierdzenia</w:t>
      </w:r>
      <w:r w:rsidRPr="003A6E6C">
        <w:rPr>
          <w:color w:val="000000"/>
          <w:sz w:val="22"/>
          <w:szCs w:val="22"/>
        </w:rPr>
        <w:t xml:space="preserve"> </w:t>
      </w:r>
      <w:r w:rsidRPr="00821F95">
        <w:rPr>
          <w:color w:val="000000"/>
          <w:sz w:val="22"/>
          <w:szCs w:val="22"/>
        </w:rPr>
        <w:t>braku podstaw wykluczenia</w:t>
      </w:r>
      <w:r w:rsidRPr="00AD6B35">
        <w:rPr>
          <w:color w:val="000000"/>
          <w:sz w:val="22"/>
          <w:szCs w:val="22"/>
        </w:rPr>
        <w:t xml:space="preserve"> </w:t>
      </w:r>
      <w:r>
        <w:rPr>
          <w:color w:val="000000"/>
          <w:sz w:val="22"/>
          <w:szCs w:val="22"/>
        </w:rPr>
        <w:t>w odniesieniu do</w:t>
      </w:r>
      <w:r w:rsidRPr="00AD6B35">
        <w:rPr>
          <w:color w:val="000000"/>
          <w:sz w:val="22"/>
          <w:szCs w:val="22"/>
        </w:rPr>
        <w:t xml:space="preserve"> podmiot</w:t>
      </w:r>
      <w:r>
        <w:rPr>
          <w:color w:val="000000"/>
          <w:sz w:val="22"/>
          <w:szCs w:val="22"/>
        </w:rPr>
        <w:t>u</w:t>
      </w:r>
      <w:r w:rsidRPr="00AD6B35">
        <w:rPr>
          <w:color w:val="000000"/>
          <w:sz w:val="22"/>
          <w:szCs w:val="22"/>
        </w:rPr>
        <w:t xml:space="preserve"> trzeci</w:t>
      </w:r>
      <w:r>
        <w:rPr>
          <w:color w:val="000000"/>
          <w:sz w:val="22"/>
          <w:szCs w:val="22"/>
        </w:rPr>
        <w:t>ego</w:t>
      </w:r>
      <w:r w:rsidRPr="00AD6B35">
        <w:rPr>
          <w:color w:val="000000"/>
          <w:sz w:val="22"/>
          <w:szCs w:val="22"/>
        </w:rPr>
        <w:t xml:space="preserve"> na zasoby którego powołuje się Wykonawca</w:t>
      </w:r>
      <w:r>
        <w:rPr>
          <w:color w:val="000000"/>
          <w:sz w:val="22"/>
          <w:szCs w:val="22"/>
        </w:rPr>
        <w:t xml:space="preserve"> Zamawiający </w:t>
      </w:r>
      <w:r w:rsidRPr="00301745">
        <w:rPr>
          <w:b/>
          <w:color w:val="C00000"/>
          <w:sz w:val="22"/>
          <w:szCs w:val="22"/>
          <w:u w:val="thick"/>
        </w:rPr>
        <w:t>żąda</w:t>
      </w:r>
      <w:r>
        <w:rPr>
          <w:color w:val="000000"/>
          <w:sz w:val="22"/>
          <w:szCs w:val="22"/>
        </w:rPr>
        <w:t xml:space="preserve"> </w:t>
      </w:r>
      <w:r w:rsidR="00086521">
        <w:rPr>
          <w:color w:val="000000"/>
          <w:sz w:val="22"/>
          <w:szCs w:val="22"/>
        </w:rPr>
        <w:t>wskazania tego podmiotu w oświadczeniu wymienionym</w:t>
      </w:r>
      <w:r>
        <w:rPr>
          <w:color w:val="000000"/>
          <w:sz w:val="22"/>
          <w:szCs w:val="22"/>
        </w:rPr>
        <w:t xml:space="preserve"> w </w:t>
      </w:r>
      <w:r w:rsidR="004C6051">
        <w:rPr>
          <w:b/>
          <w:color w:val="000000"/>
          <w:sz w:val="22"/>
          <w:szCs w:val="22"/>
        </w:rPr>
        <w:t>pkt 5.2.1</w:t>
      </w:r>
      <w:r w:rsidRPr="004B5FD5">
        <w:rPr>
          <w:b/>
          <w:color w:val="000000"/>
          <w:sz w:val="22"/>
          <w:szCs w:val="22"/>
        </w:rPr>
        <w:t xml:space="preserve"> SIWZ</w:t>
      </w:r>
      <w:r>
        <w:rPr>
          <w:color w:val="000000"/>
          <w:sz w:val="22"/>
          <w:szCs w:val="22"/>
        </w:rPr>
        <w:t>.</w:t>
      </w:r>
    </w:p>
    <w:p w:rsidR="00E66F37" w:rsidRPr="00301745" w:rsidRDefault="00E66F37" w:rsidP="00E66F37">
      <w:pPr>
        <w:widowControl w:val="0"/>
        <w:numPr>
          <w:ilvl w:val="0"/>
          <w:numId w:val="47"/>
        </w:numPr>
        <w:shd w:val="clear" w:color="auto" w:fill="FFFFFF"/>
        <w:autoSpaceDE w:val="0"/>
        <w:autoSpaceDN w:val="0"/>
        <w:adjustRightInd w:val="0"/>
        <w:ind w:left="2127" w:hanging="709"/>
        <w:jc w:val="both"/>
        <w:rPr>
          <w:color w:val="000000"/>
          <w:sz w:val="22"/>
          <w:szCs w:val="22"/>
        </w:rPr>
      </w:pPr>
      <w:r w:rsidRPr="003A6E6C">
        <w:rPr>
          <w:color w:val="000000"/>
          <w:sz w:val="22"/>
          <w:szCs w:val="22"/>
        </w:rPr>
        <w:t xml:space="preserve">w celu </w:t>
      </w:r>
      <w:r>
        <w:rPr>
          <w:color w:val="000000"/>
          <w:sz w:val="22"/>
          <w:szCs w:val="22"/>
        </w:rPr>
        <w:t>potwierdzenia</w:t>
      </w:r>
      <w:r w:rsidRPr="003A6E6C">
        <w:rPr>
          <w:color w:val="000000"/>
          <w:sz w:val="22"/>
          <w:szCs w:val="22"/>
        </w:rPr>
        <w:t xml:space="preserve"> </w:t>
      </w:r>
      <w:r>
        <w:rPr>
          <w:color w:val="000000"/>
          <w:sz w:val="22"/>
          <w:szCs w:val="22"/>
        </w:rPr>
        <w:t xml:space="preserve">przez Wykonawcę </w:t>
      </w:r>
      <w:r w:rsidRPr="004B5FD5">
        <w:rPr>
          <w:color w:val="000000"/>
          <w:sz w:val="22"/>
          <w:szCs w:val="22"/>
        </w:rPr>
        <w:t xml:space="preserve">czy będzie dysponował niezbędnymi zasobami </w:t>
      </w:r>
      <w:r>
        <w:rPr>
          <w:color w:val="000000"/>
          <w:sz w:val="22"/>
          <w:szCs w:val="22"/>
        </w:rPr>
        <w:br/>
      </w:r>
      <w:r w:rsidRPr="004B5FD5">
        <w:rPr>
          <w:color w:val="000000"/>
          <w:sz w:val="22"/>
          <w:szCs w:val="22"/>
        </w:rPr>
        <w:t>w stopniu umożliwiającym należyte wykonanie zamówienia publicznego oraz oceny, czy stosunek łączący Wykonawcę z tymi podmiotami gwarantuje rzeczywisty dostęp do ich zasobów,</w:t>
      </w:r>
      <w:r>
        <w:rPr>
          <w:color w:val="000000"/>
          <w:sz w:val="22"/>
          <w:szCs w:val="22"/>
        </w:rPr>
        <w:t xml:space="preserve"> Zamawiający</w:t>
      </w:r>
      <w:r w:rsidRPr="004B5FD5">
        <w:rPr>
          <w:color w:val="000000"/>
          <w:sz w:val="22"/>
          <w:szCs w:val="22"/>
        </w:rPr>
        <w:t xml:space="preserve"> </w:t>
      </w:r>
      <w:r w:rsidRPr="004B5FD5">
        <w:rPr>
          <w:color w:val="000000"/>
          <w:sz w:val="22"/>
          <w:szCs w:val="22"/>
          <w:u w:val="double"/>
        </w:rPr>
        <w:t>może żądać</w:t>
      </w:r>
      <w:r w:rsidRPr="004B5FD5">
        <w:rPr>
          <w:color w:val="000000"/>
          <w:sz w:val="22"/>
          <w:szCs w:val="22"/>
        </w:rPr>
        <w:t xml:space="preserve"> przedstawienia w odniesieniu do tych podmiotów dokumentów, które określają w szczególności:</w:t>
      </w:r>
    </w:p>
    <w:p w:rsidR="00E66F37" w:rsidRDefault="00E66F37" w:rsidP="00E66F37">
      <w:pPr>
        <w:pStyle w:val="Akapitzlist"/>
        <w:widowControl w:val="0"/>
        <w:numPr>
          <w:ilvl w:val="0"/>
          <w:numId w:val="48"/>
        </w:numPr>
        <w:shd w:val="clear" w:color="auto" w:fill="FFFFFF"/>
        <w:autoSpaceDE w:val="0"/>
        <w:autoSpaceDN w:val="0"/>
        <w:adjustRightInd w:val="0"/>
        <w:ind w:left="2835" w:hanging="709"/>
        <w:jc w:val="both"/>
        <w:rPr>
          <w:sz w:val="22"/>
          <w:szCs w:val="22"/>
        </w:rPr>
      </w:pPr>
      <w:r w:rsidRPr="004B5FD5">
        <w:rPr>
          <w:sz w:val="22"/>
          <w:szCs w:val="22"/>
        </w:rPr>
        <w:t>Zakres dostępnych Wykonawcy zasobów innego podmiotu.</w:t>
      </w:r>
    </w:p>
    <w:p w:rsidR="00E66F37" w:rsidRDefault="00E66F37" w:rsidP="00E66F37">
      <w:pPr>
        <w:pStyle w:val="Akapitzlist"/>
        <w:widowControl w:val="0"/>
        <w:numPr>
          <w:ilvl w:val="0"/>
          <w:numId w:val="48"/>
        </w:numPr>
        <w:shd w:val="clear" w:color="auto" w:fill="FFFFFF"/>
        <w:autoSpaceDE w:val="0"/>
        <w:autoSpaceDN w:val="0"/>
        <w:adjustRightInd w:val="0"/>
        <w:ind w:left="2835" w:hanging="709"/>
        <w:jc w:val="both"/>
        <w:rPr>
          <w:sz w:val="22"/>
          <w:szCs w:val="22"/>
        </w:rPr>
      </w:pPr>
      <w:r w:rsidRPr="004B5FD5">
        <w:rPr>
          <w:sz w:val="22"/>
          <w:szCs w:val="22"/>
        </w:rPr>
        <w:t>Sposób wykorzystania zasobów innego podmiotu, przez Wykonawcę, przy wykonywaniu zamówienia publicznego.</w:t>
      </w:r>
    </w:p>
    <w:p w:rsidR="00E66F37" w:rsidRDefault="00E66F37" w:rsidP="00E66F37">
      <w:pPr>
        <w:pStyle w:val="Akapitzlist"/>
        <w:widowControl w:val="0"/>
        <w:numPr>
          <w:ilvl w:val="0"/>
          <w:numId w:val="48"/>
        </w:numPr>
        <w:shd w:val="clear" w:color="auto" w:fill="FFFFFF"/>
        <w:autoSpaceDE w:val="0"/>
        <w:autoSpaceDN w:val="0"/>
        <w:adjustRightInd w:val="0"/>
        <w:ind w:left="2835" w:hanging="709"/>
        <w:jc w:val="both"/>
        <w:rPr>
          <w:sz w:val="22"/>
          <w:szCs w:val="22"/>
        </w:rPr>
      </w:pPr>
      <w:r w:rsidRPr="004B5FD5">
        <w:rPr>
          <w:sz w:val="22"/>
          <w:szCs w:val="22"/>
        </w:rPr>
        <w:t>Zakres i okres udziału innego podmi</w:t>
      </w:r>
      <w:r w:rsidR="004C6051">
        <w:rPr>
          <w:sz w:val="22"/>
          <w:szCs w:val="22"/>
        </w:rPr>
        <w:t xml:space="preserve">otu przy wykonywaniu zamówienia </w:t>
      </w:r>
      <w:r w:rsidRPr="004B5FD5">
        <w:rPr>
          <w:sz w:val="22"/>
          <w:szCs w:val="22"/>
        </w:rPr>
        <w:t>publicznego.</w:t>
      </w:r>
    </w:p>
    <w:p w:rsidR="00E66F37" w:rsidRDefault="00E66F37" w:rsidP="00E66F37">
      <w:pPr>
        <w:pStyle w:val="Akapitzlist"/>
        <w:widowControl w:val="0"/>
        <w:numPr>
          <w:ilvl w:val="0"/>
          <w:numId w:val="48"/>
        </w:numPr>
        <w:shd w:val="clear" w:color="auto" w:fill="FFFFFF"/>
        <w:autoSpaceDE w:val="0"/>
        <w:autoSpaceDN w:val="0"/>
        <w:adjustRightInd w:val="0"/>
        <w:ind w:left="2835" w:hanging="709"/>
        <w:jc w:val="both"/>
        <w:rPr>
          <w:sz w:val="22"/>
          <w:szCs w:val="22"/>
        </w:rPr>
      </w:pPr>
      <w:r w:rsidRPr="004B5FD5">
        <w:rPr>
          <w:sz w:val="22"/>
          <w:szCs w:val="22"/>
        </w:rPr>
        <w:t>Czy podmiot, na zdolnościach którego Wykonawca polega w odniesieniu do warun</w:t>
      </w:r>
      <w:r>
        <w:rPr>
          <w:sz w:val="22"/>
          <w:szCs w:val="22"/>
        </w:rPr>
        <w:t>ków udziału w postępowaniu doty</w:t>
      </w:r>
      <w:r w:rsidRPr="004B5FD5">
        <w:rPr>
          <w:sz w:val="22"/>
          <w:szCs w:val="22"/>
        </w:rPr>
        <w:t>czących wykształcenia, kwalifikacji zawodowych lub doświadczenia,</w:t>
      </w:r>
      <w:r w:rsidR="00BE07BC">
        <w:rPr>
          <w:sz w:val="22"/>
          <w:szCs w:val="22"/>
        </w:rPr>
        <w:t xml:space="preserve"> zrealizuje</w:t>
      </w:r>
      <w:r w:rsidRPr="004B5FD5">
        <w:rPr>
          <w:sz w:val="22"/>
          <w:szCs w:val="22"/>
        </w:rPr>
        <w:t xml:space="preserve"> usługi, któ</w:t>
      </w:r>
      <w:r w:rsidRPr="004B5FD5">
        <w:rPr>
          <w:sz w:val="22"/>
          <w:szCs w:val="22"/>
        </w:rPr>
        <w:softHyphen/>
        <w:t>rych wskazane zdolności dotyczą.</w:t>
      </w:r>
    </w:p>
    <w:p w:rsidR="00E66F37" w:rsidRPr="004B5FD5" w:rsidRDefault="00E66F37" w:rsidP="00E66F37">
      <w:pPr>
        <w:pStyle w:val="Akapitzlist"/>
        <w:widowControl w:val="0"/>
        <w:numPr>
          <w:ilvl w:val="0"/>
          <w:numId w:val="48"/>
        </w:numPr>
        <w:shd w:val="clear" w:color="auto" w:fill="FFFFFF"/>
        <w:autoSpaceDE w:val="0"/>
        <w:autoSpaceDN w:val="0"/>
        <w:adjustRightInd w:val="0"/>
        <w:ind w:left="2835" w:hanging="709"/>
        <w:jc w:val="both"/>
        <w:rPr>
          <w:sz w:val="22"/>
          <w:szCs w:val="22"/>
        </w:rPr>
      </w:pPr>
      <w:r w:rsidRPr="004B5FD5">
        <w:rPr>
          <w:sz w:val="22"/>
          <w:szCs w:val="22"/>
        </w:rPr>
        <w:t xml:space="preserve">Ponadto zgodnie z art. 36b ust. 1a ustawy Wykonawca podaje nazwy albo imiona </w:t>
      </w:r>
      <w:r w:rsidRPr="004B5FD5">
        <w:rPr>
          <w:sz w:val="22"/>
          <w:szCs w:val="22"/>
        </w:rPr>
        <w:br/>
        <w:t>i nazwiska oraz dane kontaktowe Podwykonawców i osób do kontaktu z nimi, z</w:t>
      </w:r>
      <w:r w:rsidR="004A3352">
        <w:rPr>
          <w:sz w:val="22"/>
          <w:szCs w:val="22"/>
        </w:rPr>
        <w:t>aangażowanych w realizację zamówienia publicznego</w:t>
      </w:r>
      <w:r w:rsidRPr="004B5FD5">
        <w:rPr>
          <w:sz w:val="22"/>
          <w:szCs w:val="22"/>
        </w:rPr>
        <w:t>. Wyko</w:t>
      </w:r>
      <w:r w:rsidR="004A3352">
        <w:rPr>
          <w:sz w:val="22"/>
          <w:szCs w:val="22"/>
        </w:rPr>
        <w:t xml:space="preserve">nawca zawiadamia Zamawiającego </w:t>
      </w:r>
      <w:r w:rsidRPr="004B5FD5">
        <w:rPr>
          <w:sz w:val="22"/>
          <w:szCs w:val="22"/>
        </w:rPr>
        <w:t>o wszelkich zmianach danych, o których mowa w zdaniu pierwszym, w trakcie realizacji zamówienia, a także przekazuje informacje na tema</w:t>
      </w:r>
      <w:r>
        <w:rPr>
          <w:sz w:val="22"/>
          <w:szCs w:val="22"/>
        </w:rPr>
        <w:t xml:space="preserve">t nowych Podwykonawców, którym </w:t>
      </w:r>
      <w:r w:rsidRPr="004B5FD5">
        <w:rPr>
          <w:sz w:val="22"/>
          <w:szCs w:val="22"/>
        </w:rPr>
        <w:t>w późniejszym okresie zamierza powierz</w:t>
      </w:r>
      <w:r w:rsidR="00086521">
        <w:rPr>
          <w:sz w:val="22"/>
          <w:szCs w:val="22"/>
        </w:rPr>
        <w:t>yć realizację usługi.</w:t>
      </w:r>
    </w:p>
    <w:p w:rsidR="00E66F37" w:rsidRPr="00E66F37" w:rsidRDefault="00E66F37" w:rsidP="00E66F37">
      <w:pPr>
        <w:pStyle w:val="Akapitzlist"/>
        <w:numPr>
          <w:ilvl w:val="0"/>
          <w:numId w:val="49"/>
        </w:numPr>
        <w:ind w:left="3686" w:hanging="862"/>
        <w:jc w:val="both"/>
        <w:rPr>
          <w:bCs/>
          <w:sz w:val="22"/>
          <w:szCs w:val="22"/>
        </w:rPr>
      </w:pPr>
      <w:r w:rsidRPr="004B5FD5">
        <w:rPr>
          <w:bCs/>
          <w:sz w:val="22"/>
          <w:szCs w:val="22"/>
        </w:rPr>
        <w:t>Jeżeli zmiana albo rezygnacja z Podwykonawcy dotyczy podmiotu, na którego zasoby Wykonawca powoływał się, na zasadac</w:t>
      </w:r>
      <w:r>
        <w:rPr>
          <w:bCs/>
          <w:sz w:val="22"/>
          <w:szCs w:val="22"/>
        </w:rPr>
        <w:t>h określonych w art. 22a ust. 1</w:t>
      </w:r>
      <w:r w:rsidRPr="004B5FD5">
        <w:rPr>
          <w:bCs/>
          <w:sz w:val="22"/>
          <w:szCs w:val="22"/>
        </w:rPr>
        <w:t xml:space="preserve"> ustawy,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w:t>
      </w:r>
      <w:r w:rsidR="004A3352">
        <w:rPr>
          <w:bCs/>
          <w:sz w:val="22"/>
          <w:szCs w:val="22"/>
        </w:rPr>
        <w:t xml:space="preserve">akcie postępowania o udzielenie </w:t>
      </w:r>
      <w:r w:rsidRPr="004B5FD5">
        <w:rPr>
          <w:bCs/>
          <w:sz w:val="22"/>
          <w:szCs w:val="22"/>
        </w:rPr>
        <w:t>zamówienia.</w:t>
      </w:r>
    </w:p>
    <w:p w:rsidR="007E6256" w:rsidRPr="00774885" w:rsidRDefault="007E6256" w:rsidP="00D5198D">
      <w:pPr>
        <w:shd w:val="clear" w:color="auto" w:fill="FFFFFF"/>
        <w:ind w:left="567"/>
        <w:jc w:val="both"/>
        <w:rPr>
          <w:bCs/>
          <w:sz w:val="22"/>
          <w:szCs w:val="22"/>
        </w:rPr>
      </w:pPr>
    </w:p>
    <w:p w:rsidR="005B43CB" w:rsidRPr="00774885" w:rsidRDefault="00A863C6" w:rsidP="006C6E21">
      <w:pPr>
        <w:numPr>
          <w:ilvl w:val="0"/>
          <w:numId w:val="21"/>
        </w:numPr>
        <w:shd w:val="clear" w:color="auto" w:fill="FFFFFF"/>
        <w:ind w:left="567" w:hanging="567"/>
        <w:rPr>
          <w:rFonts w:eastAsia="Calibri"/>
          <w:b/>
          <w:sz w:val="22"/>
          <w:szCs w:val="22"/>
        </w:rPr>
      </w:pPr>
      <w:r w:rsidRPr="00774885">
        <w:rPr>
          <w:rFonts w:eastAsia="Calibri"/>
          <w:b/>
          <w:sz w:val="22"/>
          <w:szCs w:val="22"/>
        </w:rPr>
        <w:t>Forma dokumentów</w:t>
      </w:r>
    </w:p>
    <w:p w:rsidR="00A863C6" w:rsidRPr="00774885" w:rsidRDefault="00A863C6" w:rsidP="00D5198D">
      <w:pPr>
        <w:shd w:val="clear" w:color="auto" w:fill="FFFFFF"/>
        <w:ind w:left="567"/>
        <w:jc w:val="both"/>
        <w:rPr>
          <w:rFonts w:eastAsia="Calibri"/>
          <w:b/>
          <w:sz w:val="22"/>
          <w:szCs w:val="22"/>
        </w:rPr>
      </w:pPr>
      <w:r w:rsidRPr="00774885">
        <w:rPr>
          <w:rFonts w:eastAsia="Calibri"/>
          <w:sz w:val="22"/>
          <w:szCs w:val="22"/>
        </w:rPr>
        <w:t>Dokumenty sporządzone w języku obcym muszą być złożone wraz z tłumaczeniem na język polski, poświadczone przez Wykonawcę.</w:t>
      </w:r>
      <w:r w:rsidR="00142B5E" w:rsidRPr="00774885">
        <w:rPr>
          <w:bCs/>
          <w:color w:val="FFFFFF"/>
          <w:sz w:val="22"/>
          <w:szCs w:val="22"/>
        </w:rPr>
        <w:t xml:space="preserve"> copyright by Uniwersytet Opolski EOES</w:t>
      </w:r>
    </w:p>
    <w:p w:rsidR="00A863C6" w:rsidRPr="00774885" w:rsidRDefault="00A863C6" w:rsidP="00D5198D">
      <w:pPr>
        <w:shd w:val="clear" w:color="auto" w:fill="FFFFFF"/>
        <w:jc w:val="both"/>
        <w:rPr>
          <w:rFonts w:eastAsia="Calibri"/>
          <w:b/>
          <w:sz w:val="22"/>
          <w:szCs w:val="22"/>
        </w:rPr>
      </w:pPr>
    </w:p>
    <w:p w:rsidR="005B43CB" w:rsidRPr="00774885" w:rsidRDefault="00AC4E7D" w:rsidP="006C6E21">
      <w:pPr>
        <w:numPr>
          <w:ilvl w:val="0"/>
          <w:numId w:val="21"/>
        </w:numPr>
        <w:shd w:val="clear" w:color="auto" w:fill="FFFFFF"/>
        <w:ind w:left="567" w:hanging="567"/>
        <w:rPr>
          <w:rFonts w:eastAsia="Calibri"/>
          <w:b/>
          <w:sz w:val="22"/>
          <w:szCs w:val="22"/>
        </w:rPr>
      </w:pPr>
      <w:r w:rsidRPr="00774885">
        <w:rPr>
          <w:rFonts w:eastAsia="Calibri"/>
          <w:b/>
          <w:sz w:val="22"/>
          <w:szCs w:val="22"/>
        </w:rPr>
        <w:t>Podmioty zagraniczne</w:t>
      </w:r>
    </w:p>
    <w:p w:rsidR="00471F2B" w:rsidRPr="00774885" w:rsidRDefault="00471F2B" w:rsidP="00D5198D">
      <w:pPr>
        <w:shd w:val="clear" w:color="auto" w:fill="FFFFFF"/>
        <w:ind w:left="567"/>
        <w:jc w:val="both"/>
        <w:rPr>
          <w:rFonts w:eastAsia="Calibri"/>
          <w:b/>
          <w:sz w:val="22"/>
          <w:szCs w:val="22"/>
        </w:rPr>
      </w:pPr>
      <w:r w:rsidRPr="00774885">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rsidR="003B2D45" w:rsidRPr="00774885" w:rsidRDefault="003B2D45" w:rsidP="00D5198D">
      <w:pPr>
        <w:shd w:val="clear" w:color="auto" w:fill="FFFFFF"/>
        <w:ind w:left="720" w:hanging="720"/>
        <w:jc w:val="both"/>
        <w:rPr>
          <w:sz w:val="22"/>
          <w:szCs w:val="22"/>
        </w:rPr>
      </w:pPr>
    </w:p>
    <w:p w:rsidR="005B43CB" w:rsidRPr="00774885" w:rsidRDefault="00AC4E7D" w:rsidP="006C6E21">
      <w:pPr>
        <w:numPr>
          <w:ilvl w:val="0"/>
          <w:numId w:val="21"/>
        </w:numPr>
        <w:shd w:val="clear" w:color="auto" w:fill="FFFFFF"/>
        <w:ind w:left="567" w:hanging="567"/>
        <w:rPr>
          <w:rFonts w:eastAsia="Calibri"/>
          <w:b/>
          <w:sz w:val="22"/>
          <w:szCs w:val="22"/>
        </w:rPr>
      </w:pPr>
      <w:r w:rsidRPr="00774885">
        <w:rPr>
          <w:rFonts w:eastAsia="Calibri"/>
          <w:b/>
          <w:sz w:val="22"/>
          <w:szCs w:val="22"/>
        </w:rPr>
        <w:t>Oferty wspólne</w:t>
      </w:r>
      <w:r w:rsidR="00142B5E" w:rsidRPr="00774885">
        <w:rPr>
          <w:bCs/>
          <w:color w:val="FFFFFF"/>
          <w:sz w:val="22"/>
          <w:szCs w:val="22"/>
        </w:rPr>
        <w:t xml:space="preserve"> copyright by Uniwersytet Opolski EOES</w:t>
      </w:r>
    </w:p>
    <w:p w:rsidR="004549B3" w:rsidRPr="004B665B" w:rsidRDefault="004549B3" w:rsidP="004549B3">
      <w:pPr>
        <w:shd w:val="clear" w:color="auto" w:fill="FFFFFF"/>
        <w:ind w:left="567"/>
        <w:jc w:val="both"/>
        <w:rPr>
          <w:rFonts w:eastAsia="Calibri"/>
          <w:b/>
          <w:sz w:val="22"/>
          <w:szCs w:val="22"/>
        </w:rPr>
      </w:pPr>
      <w:r w:rsidRPr="004B665B">
        <w:rPr>
          <w:rFonts w:eastAsia="Calibri"/>
          <w:color w:val="000000"/>
          <w:sz w:val="22"/>
          <w:szCs w:val="22"/>
        </w:rPr>
        <w:t xml:space="preserve">Wykonawcy mogą wspólnie ubiegać się o udzielenie zamówienia (np. jako konsorcjum, spółka cywilna). </w:t>
      </w:r>
      <w:r w:rsidRPr="004B665B">
        <w:rPr>
          <w:rFonts w:eastAsia="Calibri"/>
          <w:color w:val="000000"/>
          <w:sz w:val="22"/>
          <w:szCs w:val="22"/>
        </w:rPr>
        <w:br/>
        <w:t>W takim przypadku ich oferta musi spełniać następujące wymagania:</w:t>
      </w:r>
    </w:p>
    <w:p w:rsidR="004549B3" w:rsidRPr="004B665B" w:rsidRDefault="004549B3" w:rsidP="006C6E21">
      <w:pPr>
        <w:widowControl w:val="0"/>
        <w:numPr>
          <w:ilvl w:val="0"/>
          <w:numId w:val="11"/>
        </w:numPr>
        <w:shd w:val="clear" w:color="auto" w:fill="FFFFFF"/>
        <w:autoSpaceDE w:val="0"/>
        <w:ind w:left="567" w:right="47" w:hanging="567"/>
        <w:jc w:val="both"/>
        <w:rPr>
          <w:rFonts w:eastAsia="Calibri"/>
          <w:color w:val="000000"/>
          <w:sz w:val="22"/>
          <w:szCs w:val="22"/>
        </w:rPr>
      </w:pPr>
      <w:r w:rsidRPr="004B665B">
        <w:rPr>
          <w:rFonts w:eastAsia="Calibri"/>
          <w:color w:val="000000"/>
          <w:sz w:val="22"/>
          <w:szCs w:val="22"/>
        </w:rPr>
        <w:t>W</w:t>
      </w:r>
      <w:r w:rsidRPr="004B665B">
        <w:rPr>
          <w:rFonts w:eastAsia="Calibri"/>
          <w:color w:val="000000"/>
          <w:spacing w:val="-2"/>
          <w:sz w:val="22"/>
          <w:szCs w:val="22"/>
        </w:rPr>
        <w:t>y</w:t>
      </w:r>
      <w:r w:rsidRPr="004B665B">
        <w:rPr>
          <w:rFonts w:eastAsia="Calibri"/>
          <w:color w:val="000000"/>
          <w:sz w:val="22"/>
          <w:szCs w:val="22"/>
        </w:rPr>
        <w:t>kon</w:t>
      </w:r>
      <w:r w:rsidRPr="004B665B">
        <w:rPr>
          <w:rFonts w:eastAsia="Calibri"/>
          <w:color w:val="000000"/>
          <w:spacing w:val="-1"/>
          <w:sz w:val="22"/>
          <w:szCs w:val="22"/>
        </w:rPr>
        <w:t>a</w:t>
      </w:r>
      <w:r w:rsidRPr="004B665B">
        <w:rPr>
          <w:rFonts w:eastAsia="Calibri"/>
          <w:color w:val="000000"/>
          <w:sz w:val="22"/>
          <w:szCs w:val="22"/>
        </w:rPr>
        <w:t>w</w:t>
      </w:r>
      <w:r w:rsidRPr="004B665B">
        <w:rPr>
          <w:rFonts w:eastAsia="Calibri"/>
          <w:color w:val="000000"/>
          <w:spacing w:val="4"/>
          <w:sz w:val="22"/>
          <w:szCs w:val="22"/>
        </w:rPr>
        <w:t>c</w:t>
      </w:r>
      <w:r w:rsidRPr="004B665B">
        <w:rPr>
          <w:rFonts w:eastAsia="Calibri"/>
          <w:color w:val="000000"/>
          <w:sz w:val="22"/>
          <w:szCs w:val="22"/>
        </w:rPr>
        <w:t>y</w:t>
      </w:r>
      <w:r w:rsidRPr="004B665B">
        <w:rPr>
          <w:rFonts w:eastAsia="Calibri"/>
          <w:color w:val="000000"/>
          <w:spacing w:val="25"/>
          <w:sz w:val="22"/>
          <w:szCs w:val="22"/>
        </w:rPr>
        <w:t xml:space="preserve"> </w:t>
      </w:r>
      <w:r w:rsidRPr="004B665B">
        <w:rPr>
          <w:rFonts w:eastAsia="Calibri"/>
          <w:color w:val="000000"/>
          <w:sz w:val="22"/>
          <w:szCs w:val="22"/>
        </w:rPr>
        <w:t>wspólnie ubiegający się o udzielenie zamówienia us</w:t>
      </w:r>
      <w:r w:rsidRPr="004B665B">
        <w:rPr>
          <w:rFonts w:eastAsia="Calibri"/>
          <w:color w:val="000000"/>
          <w:spacing w:val="1"/>
          <w:sz w:val="22"/>
          <w:szCs w:val="22"/>
        </w:rPr>
        <w:t>t</w:t>
      </w:r>
      <w:r w:rsidRPr="004B665B">
        <w:rPr>
          <w:rFonts w:eastAsia="Calibri"/>
          <w:color w:val="000000"/>
          <w:spacing w:val="2"/>
          <w:sz w:val="22"/>
          <w:szCs w:val="22"/>
        </w:rPr>
        <w:t>a</w:t>
      </w:r>
      <w:r w:rsidRPr="004B665B">
        <w:rPr>
          <w:rFonts w:eastAsia="Calibri"/>
          <w:color w:val="000000"/>
          <w:sz w:val="22"/>
          <w:szCs w:val="22"/>
        </w:rPr>
        <w:t>n</w:t>
      </w:r>
      <w:r w:rsidRPr="004B665B">
        <w:rPr>
          <w:rFonts w:eastAsia="Calibri"/>
          <w:color w:val="000000"/>
          <w:spacing w:val="-1"/>
          <w:sz w:val="22"/>
          <w:szCs w:val="22"/>
        </w:rPr>
        <w:t>owią</w:t>
      </w:r>
      <w:r w:rsidRPr="004B665B">
        <w:rPr>
          <w:rFonts w:eastAsia="Calibri"/>
          <w:color w:val="000000"/>
          <w:spacing w:val="33"/>
          <w:sz w:val="22"/>
          <w:szCs w:val="22"/>
        </w:rPr>
        <w:t xml:space="preserve"> </w:t>
      </w:r>
      <w:r w:rsidRPr="004B665B">
        <w:rPr>
          <w:rFonts w:eastAsia="Calibri"/>
          <w:color w:val="000000"/>
          <w:spacing w:val="2"/>
          <w:sz w:val="22"/>
          <w:szCs w:val="22"/>
        </w:rPr>
        <w:t>pe</w:t>
      </w:r>
      <w:r w:rsidRPr="004B665B">
        <w:rPr>
          <w:rFonts w:eastAsia="Calibri"/>
          <w:color w:val="000000"/>
          <w:spacing w:val="1"/>
          <w:sz w:val="22"/>
          <w:szCs w:val="22"/>
        </w:rPr>
        <w:t>ł</w:t>
      </w:r>
      <w:r w:rsidRPr="004B665B">
        <w:rPr>
          <w:rFonts w:eastAsia="Calibri"/>
          <w:color w:val="000000"/>
          <w:sz w:val="22"/>
          <w:szCs w:val="22"/>
        </w:rPr>
        <w:t>no</w:t>
      </w:r>
      <w:r w:rsidRPr="004B665B">
        <w:rPr>
          <w:rFonts w:eastAsia="Calibri"/>
          <w:color w:val="000000"/>
          <w:spacing w:val="1"/>
          <w:sz w:val="22"/>
          <w:szCs w:val="22"/>
        </w:rPr>
        <w:t>m</w:t>
      </w:r>
      <w:r w:rsidRPr="004B665B">
        <w:rPr>
          <w:rFonts w:eastAsia="Calibri"/>
          <w:color w:val="000000"/>
          <w:sz w:val="22"/>
          <w:szCs w:val="22"/>
        </w:rPr>
        <w:t>o</w:t>
      </w:r>
      <w:r w:rsidRPr="004B665B">
        <w:rPr>
          <w:rFonts w:eastAsia="Calibri"/>
          <w:color w:val="000000"/>
          <w:spacing w:val="-1"/>
          <w:sz w:val="22"/>
          <w:szCs w:val="22"/>
        </w:rPr>
        <w:t>c</w:t>
      </w:r>
      <w:r w:rsidRPr="004B665B">
        <w:rPr>
          <w:rFonts w:eastAsia="Calibri"/>
          <w:color w:val="000000"/>
          <w:sz w:val="22"/>
          <w:szCs w:val="22"/>
        </w:rPr>
        <w:t>n</w:t>
      </w:r>
      <w:r w:rsidRPr="004B665B">
        <w:rPr>
          <w:rFonts w:eastAsia="Calibri"/>
          <w:color w:val="000000"/>
          <w:spacing w:val="1"/>
          <w:sz w:val="22"/>
          <w:szCs w:val="22"/>
        </w:rPr>
        <w:t>i</w:t>
      </w:r>
      <w:r w:rsidRPr="004B665B">
        <w:rPr>
          <w:rFonts w:eastAsia="Calibri"/>
          <w:color w:val="000000"/>
          <w:sz w:val="22"/>
          <w:szCs w:val="22"/>
        </w:rPr>
        <w:t>ka</w:t>
      </w:r>
      <w:r w:rsidRPr="004B665B">
        <w:rPr>
          <w:rFonts w:eastAsia="Calibri"/>
          <w:color w:val="000000"/>
          <w:spacing w:val="31"/>
          <w:sz w:val="22"/>
          <w:szCs w:val="22"/>
        </w:rPr>
        <w:t xml:space="preserve"> </w:t>
      </w:r>
      <w:r w:rsidRPr="004B665B">
        <w:rPr>
          <w:rFonts w:eastAsia="Calibri"/>
          <w:color w:val="000000"/>
          <w:sz w:val="22"/>
          <w:szCs w:val="22"/>
        </w:rPr>
        <w:t xml:space="preserve">do </w:t>
      </w:r>
      <w:r w:rsidRPr="004B665B">
        <w:rPr>
          <w:rFonts w:eastAsia="Calibri"/>
          <w:color w:val="000000"/>
          <w:spacing w:val="-1"/>
          <w:sz w:val="22"/>
          <w:szCs w:val="22"/>
        </w:rPr>
        <w:t>re</w:t>
      </w:r>
      <w:r w:rsidRPr="004B665B">
        <w:rPr>
          <w:rFonts w:eastAsia="Calibri"/>
          <w:color w:val="000000"/>
          <w:sz w:val="22"/>
          <w:szCs w:val="22"/>
        </w:rPr>
        <w:t>p</w:t>
      </w:r>
      <w:r w:rsidRPr="004B665B">
        <w:rPr>
          <w:rFonts w:eastAsia="Calibri"/>
          <w:color w:val="000000"/>
          <w:spacing w:val="-1"/>
          <w:sz w:val="22"/>
          <w:szCs w:val="22"/>
        </w:rPr>
        <w:t>re</w:t>
      </w:r>
      <w:r w:rsidRPr="004B665B">
        <w:rPr>
          <w:rFonts w:eastAsia="Calibri"/>
          <w:color w:val="000000"/>
          <w:spacing w:val="2"/>
          <w:sz w:val="22"/>
          <w:szCs w:val="22"/>
        </w:rPr>
        <w:t>z</w:t>
      </w:r>
      <w:r w:rsidRPr="004B665B">
        <w:rPr>
          <w:rFonts w:eastAsia="Calibri"/>
          <w:color w:val="000000"/>
          <w:spacing w:val="-1"/>
          <w:sz w:val="22"/>
          <w:szCs w:val="22"/>
        </w:rPr>
        <w:t>e</w:t>
      </w:r>
      <w:r w:rsidRPr="004B665B">
        <w:rPr>
          <w:rFonts w:eastAsia="Calibri"/>
          <w:color w:val="000000"/>
          <w:sz w:val="22"/>
          <w:szCs w:val="22"/>
        </w:rPr>
        <w:t>n</w:t>
      </w:r>
      <w:r w:rsidRPr="004B665B">
        <w:rPr>
          <w:rFonts w:eastAsia="Calibri"/>
          <w:color w:val="000000"/>
          <w:spacing w:val="1"/>
          <w:sz w:val="22"/>
          <w:szCs w:val="22"/>
        </w:rPr>
        <w:t>t</w:t>
      </w:r>
      <w:r w:rsidRPr="004B665B">
        <w:rPr>
          <w:rFonts w:eastAsia="Calibri"/>
          <w:color w:val="000000"/>
          <w:sz w:val="22"/>
          <w:szCs w:val="22"/>
        </w:rPr>
        <w:t>o</w:t>
      </w:r>
      <w:r w:rsidRPr="004B665B">
        <w:rPr>
          <w:rFonts w:eastAsia="Calibri"/>
          <w:color w:val="000000"/>
          <w:spacing w:val="2"/>
          <w:sz w:val="22"/>
          <w:szCs w:val="22"/>
        </w:rPr>
        <w:t>w</w:t>
      </w:r>
      <w:r w:rsidRPr="004B665B">
        <w:rPr>
          <w:rFonts w:eastAsia="Calibri"/>
          <w:color w:val="000000"/>
          <w:spacing w:val="-1"/>
          <w:sz w:val="22"/>
          <w:szCs w:val="22"/>
        </w:rPr>
        <w:t>a</w:t>
      </w:r>
      <w:r w:rsidRPr="004B665B">
        <w:rPr>
          <w:rFonts w:eastAsia="Calibri"/>
          <w:color w:val="000000"/>
          <w:sz w:val="22"/>
          <w:szCs w:val="22"/>
        </w:rPr>
        <w:t>n</w:t>
      </w:r>
      <w:r w:rsidRPr="004B665B">
        <w:rPr>
          <w:rFonts w:eastAsia="Calibri"/>
          <w:color w:val="000000"/>
          <w:spacing w:val="1"/>
          <w:sz w:val="22"/>
          <w:szCs w:val="22"/>
        </w:rPr>
        <w:t>i</w:t>
      </w:r>
      <w:r w:rsidRPr="004B665B">
        <w:rPr>
          <w:rFonts w:eastAsia="Calibri"/>
          <w:color w:val="000000"/>
          <w:sz w:val="22"/>
          <w:szCs w:val="22"/>
        </w:rPr>
        <w:t>a</w:t>
      </w:r>
      <w:r w:rsidRPr="004B665B">
        <w:rPr>
          <w:rFonts w:eastAsia="Calibri"/>
          <w:color w:val="000000"/>
          <w:spacing w:val="20"/>
          <w:sz w:val="22"/>
          <w:szCs w:val="22"/>
        </w:rPr>
        <w:t xml:space="preserve"> </w:t>
      </w:r>
      <w:r w:rsidRPr="004B665B">
        <w:rPr>
          <w:rFonts w:eastAsia="Calibri"/>
          <w:color w:val="000000"/>
          <w:spacing w:val="1"/>
          <w:sz w:val="22"/>
          <w:szCs w:val="22"/>
        </w:rPr>
        <w:lastRenderedPageBreak/>
        <w:t>i</w:t>
      </w:r>
      <w:r w:rsidRPr="004B665B">
        <w:rPr>
          <w:rFonts w:eastAsia="Calibri"/>
          <w:color w:val="000000"/>
          <w:spacing w:val="-1"/>
          <w:sz w:val="22"/>
          <w:szCs w:val="22"/>
        </w:rPr>
        <w:t>c</w:t>
      </w:r>
      <w:r w:rsidRPr="004B665B">
        <w:rPr>
          <w:rFonts w:eastAsia="Calibri"/>
          <w:color w:val="000000"/>
          <w:sz w:val="22"/>
          <w:szCs w:val="22"/>
        </w:rPr>
        <w:t>h</w:t>
      </w:r>
      <w:r w:rsidRPr="004B665B">
        <w:rPr>
          <w:rFonts w:eastAsia="Calibri"/>
          <w:color w:val="000000"/>
          <w:spacing w:val="28"/>
          <w:sz w:val="22"/>
          <w:szCs w:val="22"/>
        </w:rPr>
        <w:t xml:space="preserve"> </w:t>
      </w:r>
      <w:r w:rsidRPr="004B665B">
        <w:rPr>
          <w:rFonts w:eastAsia="Calibri"/>
          <w:color w:val="000000"/>
          <w:sz w:val="22"/>
          <w:szCs w:val="22"/>
        </w:rPr>
        <w:t>w</w:t>
      </w:r>
      <w:r w:rsidRPr="004B665B">
        <w:rPr>
          <w:rFonts w:eastAsia="Calibri"/>
          <w:color w:val="000000"/>
          <w:spacing w:val="26"/>
          <w:sz w:val="22"/>
          <w:szCs w:val="22"/>
        </w:rPr>
        <w:t xml:space="preserve"> </w:t>
      </w:r>
      <w:r w:rsidRPr="004B665B">
        <w:rPr>
          <w:rFonts w:eastAsia="Calibri"/>
          <w:color w:val="000000"/>
          <w:spacing w:val="2"/>
          <w:sz w:val="22"/>
          <w:szCs w:val="22"/>
        </w:rPr>
        <w:t>p</w:t>
      </w:r>
      <w:r w:rsidRPr="004B665B">
        <w:rPr>
          <w:rFonts w:eastAsia="Calibri"/>
          <w:color w:val="000000"/>
          <w:sz w:val="22"/>
          <w:szCs w:val="22"/>
        </w:rPr>
        <w:t>os</w:t>
      </w:r>
      <w:r w:rsidRPr="004B665B">
        <w:rPr>
          <w:rFonts w:eastAsia="Calibri"/>
          <w:color w:val="000000"/>
          <w:spacing w:val="1"/>
          <w:sz w:val="22"/>
          <w:szCs w:val="22"/>
        </w:rPr>
        <w:t>t</w:t>
      </w:r>
      <w:r w:rsidRPr="004B665B">
        <w:rPr>
          <w:rFonts w:eastAsia="Calibri"/>
          <w:color w:val="000000"/>
          <w:spacing w:val="-1"/>
          <w:sz w:val="22"/>
          <w:szCs w:val="22"/>
        </w:rPr>
        <w:t>ę</w:t>
      </w:r>
      <w:r w:rsidRPr="004B665B">
        <w:rPr>
          <w:rFonts w:eastAsia="Calibri"/>
          <w:color w:val="000000"/>
          <w:sz w:val="22"/>
          <w:szCs w:val="22"/>
        </w:rPr>
        <w:t>pow</w:t>
      </w:r>
      <w:r w:rsidRPr="004B665B">
        <w:rPr>
          <w:rFonts w:eastAsia="Calibri"/>
          <w:color w:val="000000"/>
          <w:spacing w:val="-1"/>
          <w:sz w:val="22"/>
          <w:szCs w:val="22"/>
        </w:rPr>
        <w:t>a</w:t>
      </w:r>
      <w:r w:rsidRPr="004B665B">
        <w:rPr>
          <w:rFonts w:eastAsia="Calibri"/>
          <w:color w:val="000000"/>
          <w:sz w:val="22"/>
          <w:szCs w:val="22"/>
        </w:rPr>
        <w:t>n</w:t>
      </w:r>
      <w:r w:rsidRPr="004B665B">
        <w:rPr>
          <w:rFonts w:eastAsia="Calibri"/>
          <w:color w:val="000000"/>
          <w:spacing w:val="1"/>
          <w:sz w:val="22"/>
          <w:szCs w:val="22"/>
        </w:rPr>
        <w:t>i</w:t>
      </w:r>
      <w:r w:rsidRPr="004B665B">
        <w:rPr>
          <w:rFonts w:eastAsia="Calibri"/>
          <w:color w:val="000000"/>
          <w:sz w:val="22"/>
          <w:szCs w:val="22"/>
        </w:rPr>
        <w:t>u</w:t>
      </w:r>
      <w:r w:rsidRPr="004B665B">
        <w:rPr>
          <w:rFonts w:eastAsia="Calibri"/>
          <w:color w:val="000000"/>
          <w:spacing w:val="19"/>
          <w:sz w:val="22"/>
          <w:szCs w:val="22"/>
        </w:rPr>
        <w:t xml:space="preserve"> </w:t>
      </w:r>
      <w:r w:rsidRPr="004B665B">
        <w:rPr>
          <w:rFonts w:eastAsia="Calibri"/>
          <w:color w:val="000000"/>
          <w:sz w:val="22"/>
          <w:szCs w:val="22"/>
        </w:rPr>
        <w:t>o</w:t>
      </w:r>
      <w:r w:rsidRPr="004B665B">
        <w:rPr>
          <w:rFonts w:eastAsia="Calibri"/>
          <w:color w:val="000000"/>
          <w:spacing w:val="28"/>
          <w:sz w:val="22"/>
          <w:szCs w:val="22"/>
        </w:rPr>
        <w:t xml:space="preserve"> </w:t>
      </w:r>
      <w:r w:rsidRPr="004B665B">
        <w:rPr>
          <w:rFonts w:eastAsia="Calibri"/>
          <w:color w:val="000000"/>
          <w:sz w:val="22"/>
          <w:szCs w:val="22"/>
        </w:rPr>
        <w:t>ud</w:t>
      </w:r>
      <w:r w:rsidRPr="004B665B">
        <w:rPr>
          <w:rFonts w:eastAsia="Calibri"/>
          <w:color w:val="000000"/>
          <w:spacing w:val="2"/>
          <w:sz w:val="22"/>
          <w:szCs w:val="22"/>
        </w:rPr>
        <w:t>z</w:t>
      </w:r>
      <w:r w:rsidRPr="004B665B">
        <w:rPr>
          <w:rFonts w:eastAsia="Calibri"/>
          <w:color w:val="000000"/>
          <w:spacing w:val="1"/>
          <w:sz w:val="22"/>
          <w:szCs w:val="22"/>
        </w:rPr>
        <w:t>i</w:t>
      </w:r>
      <w:r w:rsidRPr="004B665B">
        <w:rPr>
          <w:rFonts w:eastAsia="Calibri"/>
          <w:color w:val="000000"/>
          <w:spacing w:val="-1"/>
          <w:sz w:val="22"/>
          <w:szCs w:val="22"/>
        </w:rPr>
        <w:t>e</w:t>
      </w:r>
      <w:r w:rsidRPr="004B665B">
        <w:rPr>
          <w:rFonts w:eastAsia="Calibri"/>
          <w:color w:val="000000"/>
          <w:spacing w:val="1"/>
          <w:sz w:val="22"/>
          <w:szCs w:val="22"/>
        </w:rPr>
        <w:t>l</w:t>
      </w:r>
      <w:r w:rsidRPr="004B665B">
        <w:rPr>
          <w:rFonts w:eastAsia="Calibri"/>
          <w:color w:val="000000"/>
          <w:spacing w:val="-1"/>
          <w:sz w:val="22"/>
          <w:szCs w:val="22"/>
        </w:rPr>
        <w:t>e</w:t>
      </w:r>
      <w:r w:rsidRPr="004B665B">
        <w:rPr>
          <w:rFonts w:eastAsia="Calibri"/>
          <w:color w:val="000000"/>
          <w:sz w:val="22"/>
          <w:szCs w:val="22"/>
        </w:rPr>
        <w:t>n</w:t>
      </w:r>
      <w:r w:rsidRPr="004B665B">
        <w:rPr>
          <w:rFonts w:eastAsia="Calibri"/>
          <w:color w:val="000000"/>
          <w:spacing w:val="1"/>
          <w:sz w:val="22"/>
          <w:szCs w:val="22"/>
        </w:rPr>
        <w:t>i</w:t>
      </w:r>
      <w:r w:rsidRPr="004B665B">
        <w:rPr>
          <w:rFonts w:eastAsia="Calibri"/>
          <w:color w:val="000000"/>
          <w:sz w:val="22"/>
          <w:szCs w:val="22"/>
        </w:rPr>
        <w:t>e</w:t>
      </w:r>
      <w:r w:rsidRPr="004B665B">
        <w:rPr>
          <w:rFonts w:eastAsia="Calibri"/>
          <w:color w:val="000000"/>
          <w:spacing w:val="24"/>
          <w:sz w:val="22"/>
          <w:szCs w:val="22"/>
        </w:rPr>
        <w:t xml:space="preserve"> </w:t>
      </w:r>
      <w:r w:rsidRPr="004B665B">
        <w:rPr>
          <w:rFonts w:eastAsia="Calibri"/>
          <w:color w:val="000000"/>
          <w:spacing w:val="2"/>
          <w:sz w:val="22"/>
          <w:szCs w:val="22"/>
        </w:rPr>
        <w:t>z</w:t>
      </w:r>
      <w:r w:rsidRPr="004B665B">
        <w:rPr>
          <w:rFonts w:eastAsia="Calibri"/>
          <w:color w:val="000000"/>
          <w:spacing w:val="-1"/>
          <w:sz w:val="22"/>
          <w:szCs w:val="22"/>
        </w:rPr>
        <w:t>a</w:t>
      </w:r>
      <w:r w:rsidRPr="004B665B">
        <w:rPr>
          <w:rFonts w:eastAsia="Calibri"/>
          <w:color w:val="000000"/>
          <w:spacing w:val="1"/>
          <w:sz w:val="22"/>
          <w:szCs w:val="22"/>
        </w:rPr>
        <w:t>m</w:t>
      </w:r>
      <w:r w:rsidRPr="004B665B">
        <w:rPr>
          <w:rFonts w:eastAsia="Calibri"/>
          <w:color w:val="000000"/>
          <w:sz w:val="22"/>
          <w:szCs w:val="22"/>
        </w:rPr>
        <w:t>ów</w:t>
      </w:r>
      <w:r w:rsidRPr="004B665B">
        <w:rPr>
          <w:rFonts w:eastAsia="Calibri"/>
          <w:color w:val="000000"/>
          <w:spacing w:val="1"/>
          <w:sz w:val="22"/>
          <w:szCs w:val="22"/>
        </w:rPr>
        <w:t>i</w:t>
      </w:r>
      <w:r w:rsidRPr="004B665B">
        <w:rPr>
          <w:rFonts w:eastAsia="Calibri"/>
          <w:color w:val="000000"/>
          <w:spacing w:val="-1"/>
          <w:sz w:val="22"/>
          <w:szCs w:val="22"/>
        </w:rPr>
        <w:t>e</w:t>
      </w:r>
      <w:r w:rsidRPr="004B665B">
        <w:rPr>
          <w:rFonts w:eastAsia="Calibri"/>
          <w:color w:val="000000"/>
          <w:sz w:val="22"/>
          <w:szCs w:val="22"/>
        </w:rPr>
        <w:t>n</w:t>
      </w:r>
      <w:r w:rsidRPr="004B665B">
        <w:rPr>
          <w:rFonts w:eastAsia="Calibri"/>
          <w:color w:val="000000"/>
          <w:spacing w:val="1"/>
          <w:sz w:val="22"/>
          <w:szCs w:val="22"/>
        </w:rPr>
        <w:t>i</w:t>
      </w:r>
      <w:r w:rsidRPr="004B665B">
        <w:rPr>
          <w:rFonts w:eastAsia="Calibri"/>
          <w:color w:val="000000"/>
          <w:sz w:val="22"/>
          <w:szCs w:val="22"/>
        </w:rPr>
        <w:t>a</w:t>
      </w:r>
      <w:r w:rsidRPr="004B665B">
        <w:rPr>
          <w:rFonts w:eastAsia="Calibri"/>
          <w:color w:val="000000"/>
          <w:spacing w:val="24"/>
          <w:sz w:val="22"/>
          <w:szCs w:val="22"/>
        </w:rPr>
        <w:t xml:space="preserve"> </w:t>
      </w:r>
      <w:r w:rsidRPr="004B665B">
        <w:rPr>
          <w:rFonts w:eastAsia="Calibri"/>
          <w:color w:val="000000"/>
          <w:spacing w:val="-1"/>
          <w:sz w:val="22"/>
          <w:szCs w:val="22"/>
        </w:rPr>
        <w:t>a</w:t>
      </w:r>
      <w:r w:rsidRPr="004B665B">
        <w:rPr>
          <w:rFonts w:eastAsia="Calibri"/>
          <w:color w:val="000000"/>
          <w:spacing w:val="1"/>
          <w:sz w:val="22"/>
          <w:szCs w:val="22"/>
        </w:rPr>
        <w:t>l</w:t>
      </w:r>
      <w:r w:rsidRPr="004B665B">
        <w:rPr>
          <w:rFonts w:eastAsia="Calibri"/>
          <w:color w:val="000000"/>
          <w:sz w:val="22"/>
          <w:szCs w:val="22"/>
        </w:rPr>
        <w:t>bo</w:t>
      </w:r>
      <w:r w:rsidRPr="004B665B">
        <w:rPr>
          <w:rFonts w:eastAsia="Calibri"/>
          <w:color w:val="000000"/>
          <w:spacing w:val="27"/>
          <w:sz w:val="22"/>
          <w:szCs w:val="22"/>
        </w:rPr>
        <w:t xml:space="preserve"> </w:t>
      </w:r>
      <w:r w:rsidRPr="004B665B">
        <w:rPr>
          <w:rFonts w:eastAsia="Calibri"/>
          <w:color w:val="000000"/>
          <w:spacing w:val="-1"/>
          <w:sz w:val="22"/>
          <w:szCs w:val="22"/>
        </w:rPr>
        <w:t>re</w:t>
      </w:r>
      <w:r w:rsidRPr="004B665B">
        <w:rPr>
          <w:rFonts w:eastAsia="Calibri"/>
          <w:color w:val="000000"/>
          <w:sz w:val="22"/>
          <w:szCs w:val="22"/>
        </w:rPr>
        <w:t>p</w:t>
      </w:r>
      <w:r w:rsidRPr="004B665B">
        <w:rPr>
          <w:rFonts w:eastAsia="Calibri"/>
          <w:color w:val="000000"/>
          <w:spacing w:val="-1"/>
          <w:sz w:val="22"/>
          <w:szCs w:val="22"/>
        </w:rPr>
        <w:t>r</w:t>
      </w:r>
      <w:r w:rsidRPr="004B665B">
        <w:rPr>
          <w:rFonts w:eastAsia="Calibri"/>
          <w:color w:val="000000"/>
          <w:spacing w:val="2"/>
          <w:sz w:val="22"/>
          <w:szCs w:val="22"/>
        </w:rPr>
        <w:t>ez</w:t>
      </w:r>
      <w:r w:rsidRPr="004B665B">
        <w:rPr>
          <w:rFonts w:eastAsia="Calibri"/>
          <w:color w:val="000000"/>
          <w:spacing w:val="-1"/>
          <w:sz w:val="22"/>
          <w:szCs w:val="22"/>
        </w:rPr>
        <w:t>e</w:t>
      </w:r>
      <w:r w:rsidRPr="004B665B">
        <w:rPr>
          <w:rFonts w:eastAsia="Calibri"/>
          <w:color w:val="000000"/>
          <w:sz w:val="22"/>
          <w:szCs w:val="22"/>
        </w:rPr>
        <w:t>n</w:t>
      </w:r>
      <w:r w:rsidRPr="004B665B">
        <w:rPr>
          <w:rFonts w:eastAsia="Calibri"/>
          <w:color w:val="000000"/>
          <w:spacing w:val="1"/>
          <w:sz w:val="22"/>
          <w:szCs w:val="22"/>
        </w:rPr>
        <w:t>t</w:t>
      </w:r>
      <w:r w:rsidRPr="004B665B">
        <w:rPr>
          <w:rFonts w:eastAsia="Calibri"/>
          <w:color w:val="000000"/>
          <w:sz w:val="22"/>
          <w:szCs w:val="22"/>
        </w:rPr>
        <w:t>ow</w:t>
      </w:r>
      <w:r w:rsidRPr="004B665B">
        <w:rPr>
          <w:rFonts w:eastAsia="Calibri"/>
          <w:color w:val="000000"/>
          <w:spacing w:val="-1"/>
          <w:sz w:val="22"/>
          <w:szCs w:val="22"/>
        </w:rPr>
        <w:t>a</w:t>
      </w:r>
      <w:r w:rsidRPr="004B665B">
        <w:rPr>
          <w:rFonts w:eastAsia="Calibri"/>
          <w:color w:val="000000"/>
          <w:sz w:val="22"/>
          <w:szCs w:val="22"/>
        </w:rPr>
        <w:t>n</w:t>
      </w:r>
      <w:r w:rsidRPr="004B665B">
        <w:rPr>
          <w:rFonts w:eastAsia="Calibri"/>
          <w:color w:val="000000"/>
          <w:spacing w:val="1"/>
          <w:sz w:val="22"/>
          <w:szCs w:val="22"/>
        </w:rPr>
        <w:t>i</w:t>
      </w:r>
      <w:r w:rsidRPr="004B665B">
        <w:rPr>
          <w:rFonts w:eastAsia="Calibri"/>
          <w:color w:val="000000"/>
          <w:sz w:val="22"/>
          <w:szCs w:val="22"/>
        </w:rPr>
        <w:t>a w</w:t>
      </w:r>
      <w:r w:rsidRPr="004B665B">
        <w:rPr>
          <w:rFonts w:eastAsia="Calibri"/>
          <w:color w:val="000000"/>
          <w:spacing w:val="-2"/>
          <w:sz w:val="22"/>
          <w:szCs w:val="22"/>
        </w:rPr>
        <w:t xml:space="preserve"> </w:t>
      </w:r>
      <w:r w:rsidRPr="004B665B">
        <w:rPr>
          <w:rFonts w:eastAsia="Calibri"/>
          <w:color w:val="000000"/>
          <w:sz w:val="22"/>
          <w:szCs w:val="22"/>
        </w:rPr>
        <w:t>pos</w:t>
      </w:r>
      <w:r w:rsidRPr="004B665B">
        <w:rPr>
          <w:rFonts w:eastAsia="Calibri"/>
          <w:color w:val="000000"/>
          <w:spacing w:val="1"/>
          <w:sz w:val="22"/>
          <w:szCs w:val="22"/>
        </w:rPr>
        <w:t>t</w:t>
      </w:r>
      <w:r w:rsidRPr="004B665B">
        <w:rPr>
          <w:rFonts w:eastAsia="Calibri"/>
          <w:color w:val="000000"/>
          <w:spacing w:val="-1"/>
          <w:sz w:val="22"/>
          <w:szCs w:val="22"/>
        </w:rPr>
        <w:t>ę</w:t>
      </w:r>
      <w:r w:rsidRPr="004B665B">
        <w:rPr>
          <w:rFonts w:eastAsia="Calibri"/>
          <w:color w:val="000000"/>
          <w:sz w:val="22"/>
          <w:szCs w:val="22"/>
        </w:rPr>
        <w:t>pow</w:t>
      </w:r>
      <w:r w:rsidRPr="004B665B">
        <w:rPr>
          <w:rFonts w:eastAsia="Calibri"/>
          <w:color w:val="000000"/>
          <w:spacing w:val="-1"/>
          <w:sz w:val="22"/>
          <w:szCs w:val="22"/>
        </w:rPr>
        <w:t>a</w:t>
      </w:r>
      <w:r w:rsidRPr="004B665B">
        <w:rPr>
          <w:rFonts w:eastAsia="Calibri"/>
          <w:color w:val="000000"/>
          <w:sz w:val="22"/>
          <w:szCs w:val="22"/>
        </w:rPr>
        <w:t>n</w:t>
      </w:r>
      <w:r w:rsidRPr="004B665B">
        <w:rPr>
          <w:rFonts w:eastAsia="Calibri"/>
          <w:color w:val="000000"/>
          <w:spacing w:val="1"/>
          <w:sz w:val="22"/>
          <w:szCs w:val="22"/>
        </w:rPr>
        <w:t>i</w:t>
      </w:r>
      <w:r w:rsidRPr="004B665B">
        <w:rPr>
          <w:rFonts w:eastAsia="Calibri"/>
          <w:color w:val="000000"/>
          <w:sz w:val="22"/>
          <w:szCs w:val="22"/>
        </w:rPr>
        <w:t>u</w:t>
      </w:r>
      <w:r w:rsidRPr="004B665B">
        <w:rPr>
          <w:rFonts w:eastAsia="Calibri"/>
          <w:color w:val="000000"/>
          <w:spacing w:val="-10"/>
          <w:sz w:val="22"/>
          <w:szCs w:val="22"/>
        </w:rPr>
        <w:t xml:space="preserve"> </w:t>
      </w:r>
      <w:r w:rsidRPr="004B665B">
        <w:rPr>
          <w:rFonts w:eastAsia="Calibri"/>
          <w:color w:val="000000"/>
          <w:sz w:val="22"/>
          <w:szCs w:val="22"/>
        </w:rPr>
        <w:t>i </w:t>
      </w:r>
      <w:r w:rsidRPr="004B665B">
        <w:rPr>
          <w:rFonts w:eastAsia="Calibri"/>
          <w:color w:val="000000"/>
          <w:spacing w:val="2"/>
          <w:sz w:val="22"/>
          <w:szCs w:val="22"/>
        </w:rPr>
        <w:t>z</w:t>
      </w:r>
      <w:r w:rsidRPr="004B665B">
        <w:rPr>
          <w:rFonts w:eastAsia="Calibri"/>
          <w:color w:val="000000"/>
          <w:spacing w:val="-1"/>
          <w:sz w:val="22"/>
          <w:szCs w:val="22"/>
        </w:rPr>
        <w:t>a</w:t>
      </w:r>
      <w:r w:rsidRPr="004B665B">
        <w:rPr>
          <w:rFonts w:eastAsia="Calibri"/>
          <w:color w:val="000000"/>
          <w:sz w:val="22"/>
          <w:szCs w:val="22"/>
        </w:rPr>
        <w:t>w</w:t>
      </w:r>
      <w:r w:rsidRPr="004B665B">
        <w:rPr>
          <w:rFonts w:eastAsia="Calibri"/>
          <w:color w:val="000000"/>
          <w:spacing w:val="-1"/>
          <w:sz w:val="22"/>
          <w:szCs w:val="22"/>
        </w:rPr>
        <w:t>a</w:t>
      </w:r>
      <w:r w:rsidRPr="004B665B">
        <w:rPr>
          <w:rFonts w:eastAsia="Calibri"/>
          <w:color w:val="000000"/>
          <w:spacing w:val="2"/>
          <w:sz w:val="22"/>
          <w:szCs w:val="22"/>
        </w:rPr>
        <w:t>rc</w:t>
      </w:r>
      <w:r w:rsidRPr="004B665B">
        <w:rPr>
          <w:rFonts w:eastAsia="Calibri"/>
          <w:color w:val="000000"/>
          <w:spacing w:val="1"/>
          <w:sz w:val="22"/>
          <w:szCs w:val="22"/>
        </w:rPr>
        <w:t>i</w:t>
      </w:r>
      <w:r w:rsidRPr="004B665B">
        <w:rPr>
          <w:rFonts w:eastAsia="Calibri"/>
          <w:color w:val="000000"/>
          <w:sz w:val="22"/>
          <w:szCs w:val="22"/>
        </w:rPr>
        <w:t>a</w:t>
      </w:r>
      <w:r w:rsidRPr="004B665B">
        <w:rPr>
          <w:rFonts w:eastAsia="Calibri"/>
          <w:color w:val="000000"/>
          <w:spacing w:val="-4"/>
          <w:sz w:val="22"/>
          <w:szCs w:val="22"/>
        </w:rPr>
        <w:t xml:space="preserve"> </w:t>
      </w:r>
      <w:r w:rsidRPr="004B665B">
        <w:rPr>
          <w:rFonts w:eastAsia="Calibri"/>
          <w:color w:val="000000"/>
          <w:sz w:val="22"/>
          <w:szCs w:val="22"/>
        </w:rPr>
        <w:t>u</w:t>
      </w:r>
      <w:r w:rsidRPr="004B665B">
        <w:rPr>
          <w:rFonts w:eastAsia="Calibri"/>
          <w:color w:val="000000"/>
          <w:spacing w:val="1"/>
          <w:sz w:val="22"/>
          <w:szCs w:val="22"/>
        </w:rPr>
        <w:t>m</w:t>
      </w:r>
      <w:r w:rsidRPr="004B665B">
        <w:rPr>
          <w:rFonts w:eastAsia="Calibri"/>
          <w:color w:val="000000"/>
          <w:sz w:val="22"/>
          <w:szCs w:val="22"/>
        </w:rPr>
        <w:t>o</w:t>
      </w:r>
      <w:r w:rsidRPr="004B665B">
        <w:rPr>
          <w:rFonts w:eastAsia="Calibri"/>
          <w:color w:val="000000"/>
          <w:spacing w:val="2"/>
          <w:sz w:val="22"/>
          <w:szCs w:val="22"/>
        </w:rPr>
        <w:t>w</w:t>
      </w:r>
      <w:r w:rsidRPr="004B665B">
        <w:rPr>
          <w:rFonts w:eastAsia="Calibri"/>
          <w:color w:val="000000"/>
          <w:sz w:val="22"/>
          <w:szCs w:val="22"/>
        </w:rPr>
        <w:t>y</w:t>
      </w:r>
      <w:r w:rsidRPr="004B665B">
        <w:rPr>
          <w:rFonts w:eastAsia="Calibri"/>
          <w:color w:val="000000"/>
          <w:spacing w:val="-10"/>
          <w:sz w:val="22"/>
          <w:szCs w:val="22"/>
        </w:rPr>
        <w:t xml:space="preserve"> </w:t>
      </w:r>
      <w:r>
        <w:rPr>
          <w:rFonts w:eastAsia="Calibri"/>
          <w:color w:val="000000"/>
          <w:spacing w:val="-10"/>
          <w:sz w:val="22"/>
          <w:szCs w:val="22"/>
        </w:rPr>
        <w:br/>
      </w:r>
      <w:r w:rsidRPr="004B665B">
        <w:rPr>
          <w:rFonts w:eastAsia="Calibri"/>
          <w:color w:val="000000"/>
          <w:sz w:val="22"/>
          <w:szCs w:val="22"/>
        </w:rPr>
        <w:t>w</w:t>
      </w:r>
      <w:r w:rsidRPr="004B665B">
        <w:rPr>
          <w:rFonts w:eastAsia="Calibri"/>
          <w:color w:val="000000"/>
          <w:spacing w:val="-2"/>
          <w:sz w:val="22"/>
          <w:szCs w:val="22"/>
        </w:rPr>
        <w:t xml:space="preserve"> </w:t>
      </w:r>
      <w:r w:rsidRPr="004B665B">
        <w:rPr>
          <w:rFonts w:eastAsia="Calibri"/>
          <w:color w:val="000000"/>
          <w:sz w:val="22"/>
          <w:szCs w:val="22"/>
        </w:rPr>
        <w:t>s</w:t>
      </w:r>
      <w:r w:rsidRPr="004B665B">
        <w:rPr>
          <w:rFonts w:eastAsia="Calibri"/>
          <w:color w:val="000000"/>
          <w:spacing w:val="2"/>
          <w:sz w:val="22"/>
          <w:szCs w:val="22"/>
        </w:rPr>
        <w:t>p</w:t>
      </w:r>
      <w:r w:rsidRPr="004B665B">
        <w:rPr>
          <w:rFonts w:eastAsia="Calibri"/>
          <w:color w:val="000000"/>
          <w:spacing w:val="-1"/>
          <w:sz w:val="22"/>
          <w:szCs w:val="22"/>
        </w:rPr>
        <w:t>ra</w:t>
      </w:r>
      <w:r w:rsidRPr="004B665B">
        <w:rPr>
          <w:rFonts w:eastAsia="Calibri"/>
          <w:color w:val="000000"/>
          <w:sz w:val="22"/>
          <w:szCs w:val="22"/>
        </w:rPr>
        <w:t>w</w:t>
      </w:r>
      <w:r w:rsidRPr="004B665B">
        <w:rPr>
          <w:rFonts w:eastAsia="Calibri"/>
          <w:color w:val="000000"/>
          <w:spacing w:val="1"/>
          <w:sz w:val="22"/>
          <w:szCs w:val="22"/>
        </w:rPr>
        <w:t>i</w:t>
      </w:r>
      <w:r w:rsidRPr="004B665B">
        <w:rPr>
          <w:rFonts w:eastAsia="Calibri"/>
          <w:color w:val="000000"/>
          <w:sz w:val="22"/>
          <w:szCs w:val="22"/>
        </w:rPr>
        <w:t>e</w:t>
      </w:r>
      <w:r w:rsidRPr="004B665B">
        <w:rPr>
          <w:rFonts w:eastAsia="Calibri"/>
          <w:color w:val="000000"/>
          <w:spacing w:val="-6"/>
          <w:sz w:val="22"/>
          <w:szCs w:val="22"/>
        </w:rPr>
        <w:t xml:space="preserve"> </w:t>
      </w:r>
      <w:r w:rsidRPr="004B665B">
        <w:rPr>
          <w:rFonts w:eastAsia="Calibri"/>
          <w:color w:val="000000"/>
          <w:spacing w:val="2"/>
          <w:sz w:val="22"/>
          <w:szCs w:val="22"/>
        </w:rPr>
        <w:t>z</w:t>
      </w:r>
      <w:r w:rsidRPr="004B665B">
        <w:rPr>
          <w:rFonts w:eastAsia="Calibri"/>
          <w:color w:val="000000"/>
          <w:spacing w:val="-1"/>
          <w:sz w:val="22"/>
          <w:szCs w:val="22"/>
        </w:rPr>
        <w:t>a</w:t>
      </w:r>
      <w:r w:rsidRPr="004B665B">
        <w:rPr>
          <w:rFonts w:eastAsia="Calibri"/>
          <w:color w:val="000000"/>
          <w:spacing w:val="3"/>
          <w:sz w:val="22"/>
          <w:szCs w:val="22"/>
        </w:rPr>
        <w:t>m</w:t>
      </w:r>
      <w:r w:rsidRPr="004B665B">
        <w:rPr>
          <w:rFonts w:eastAsia="Calibri"/>
          <w:color w:val="000000"/>
          <w:sz w:val="22"/>
          <w:szCs w:val="22"/>
        </w:rPr>
        <w:t>ów</w:t>
      </w:r>
      <w:r w:rsidRPr="004B665B">
        <w:rPr>
          <w:rFonts w:eastAsia="Calibri"/>
          <w:color w:val="000000"/>
          <w:spacing w:val="1"/>
          <w:sz w:val="22"/>
          <w:szCs w:val="22"/>
        </w:rPr>
        <w:t>i</w:t>
      </w:r>
      <w:r w:rsidRPr="004B665B">
        <w:rPr>
          <w:rFonts w:eastAsia="Calibri"/>
          <w:color w:val="000000"/>
          <w:spacing w:val="-1"/>
          <w:sz w:val="22"/>
          <w:szCs w:val="22"/>
        </w:rPr>
        <w:t>e</w:t>
      </w:r>
      <w:r w:rsidRPr="004B665B">
        <w:rPr>
          <w:rFonts w:eastAsia="Calibri"/>
          <w:color w:val="000000"/>
          <w:sz w:val="22"/>
          <w:szCs w:val="22"/>
        </w:rPr>
        <w:t>n</w:t>
      </w:r>
      <w:r w:rsidRPr="004B665B">
        <w:rPr>
          <w:rFonts w:eastAsia="Calibri"/>
          <w:color w:val="000000"/>
          <w:spacing w:val="1"/>
          <w:sz w:val="22"/>
          <w:szCs w:val="22"/>
        </w:rPr>
        <w:t>i</w:t>
      </w:r>
      <w:r w:rsidRPr="004B665B">
        <w:rPr>
          <w:rFonts w:eastAsia="Calibri"/>
          <w:color w:val="000000"/>
          <w:sz w:val="22"/>
          <w:szCs w:val="22"/>
        </w:rPr>
        <w:t>a</w:t>
      </w:r>
      <w:r w:rsidRPr="004B665B">
        <w:rPr>
          <w:rFonts w:eastAsia="Calibri"/>
          <w:color w:val="000000"/>
          <w:spacing w:val="-5"/>
          <w:sz w:val="22"/>
          <w:szCs w:val="22"/>
        </w:rPr>
        <w:t xml:space="preserve"> </w:t>
      </w:r>
      <w:r w:rsidRPr="004B665B">
        <w:rPr>
          <w:rFonts w:eastAsia="Calibri"/>
          <w:color w:val="000000"/>
          <w:sz w:val="22"/>
          <w:szCs w:val="22"/>
        </w:rPr>
        <w:t>pub</w:t>
      </w:r>
      <w:r w:rsidRPr="004B665B">
        <w:rPr>
          <w:rFonts w:eastAsia="Calibri"/>
          <w:color w:val="000000"/>
          <w:spacing w:val="1"/>
          <w:sz w:val="22"/>
          <w:szCs w:val="22"/>
        </w:rPr>
        <w:t>li</w:t>
      </w:r>
      <w:r w:rsidRPr="004B665B">
        <w:rPr>
          <w:rFonts w:eastAsia="Calibri"/>
          <w:color w:val="000000"/>
          <w:spacing w:val="-1"/>
          <w:sz w:val="22"/>
          <w:szCs w:val="22"/>
        </w:rPr>
        <w:t>c</w:t>
      </w:r>
      <w:r w:rsidRPr="004B665B">
        <w:rPr>
          <w:rFonts w:eastAsia="Calibri"/>
          <w:color w:val="000000"/>
          <w:spacing w:val="2"/>
          <w:sz w:val="22"/>
          <w:szCs w:val="22"/>
        </w:rPr>
        <w:t>z</w:t>
      </w:r>
      <w:r w:rsidRPr="004B665B">
        <w:rPr>
          <w:rFonts w:eastAsia="Calibri"/>
          <w:color w:val="000000"/>
          <w:sz w:val="22"/>
          <w:szCs w:val="22"/>
        </w:rPr>
        <w:t>n</w:t>
      </w:r>
      <w:r w:rsidRPr="004B665B">
        <w:rPr>
          <w:rFonts w:eastAsia="Calibri"/>
          <w:color w:val="000000"/>
          <w:spacing w:val="-1"/>
          <w:sz w:val="22"/>
          <w:szCs w:val="22"/>
        </w:rPr>
        <w:t>e</w:t>
      </w:r>
      <w:r w:rsidRPr="004B665B">
        <w:rPr>
          <w:rFonts w:eastAsia="Calibri"/>
          <w:color w:val="000000"/>
          <w:spacing w:val="-2"/>
          <w:sz w:val="22"/>
          <w:szCs w:val="22"/>
        </w:rPr>
        <w:t>g</w:t>
      </w:r>
      <w:r w:rsidRPr="004B665B">
        <w:rPr>
          <w:rFonts w:eastAsia="Calibri"/>
          <w:color w:val="000000"/>
          <w:sz w:val="22"/>
          <w:szCs w:val="22"/>
        </w:rPr>
        <w:t>o.</w:t>
      </w:r>
    </w:p>
    <w:p w:rsidR="004549B3" w:rsidRPr="004B665B" w:rsidRDefault="004549B3" w:rsidP="006C6E21">
      <w:pPr>
        <w:widowControl w:val="0"/>
        <w:numPr>
          <w:ilvl w:val="0"/>
          <w:numId w:val="11"/>
        </w:numPr>
        <w:shd w:val="clear" w:color="auto" w:fill="FFFFFF"/>
        <w:autoSpaceDE w:val="0"/>
        <w:ind w:left="567" w:right="47" w:hanging="567"/>
        <w:jc w:val="both"/>
        <w:rPr>
          <w:rFonts w:eastAsia="Calibri"/>
          <w:color w:val="000000"/>
          <w:sz w:val="22"/>
          <w:szCs w:val="22"/>
        </w:rPr>
      </w:pPr>
      <w:r w:rsidRPr="004B665B">
        <w:rPr>
          <w:rFonts w:eastAsia="Calibri"/>
          <w:color w:val="000000"/>
          <w:spacing w:val="1"/>
          <w:sz w:val="22"/>
          <w:szCs w:val="22"/>
        </w:rPr>
        <w:t>P</w:t>
      </w:r>
      <w:r w:rsidRPr="004B665B">
        <w:rPr>
          <w:rFonts w:eastAsia="Calibri"/>
          <w:color w:val="000000"/>
          <w:spacing w:val="-1"/>
          <w:sz w:val="22"/>
          <w:szCs w:val="22"/>
        </w:rPr>
        <w:t>r</w:t>
      </w:r>
      <w:r w:rsidRPr="004B665B">
        <w:rPr>
          <w:rFonts w:eastAsia="Calibri"/>
          <w:color w:val="000000"/>
          <w:spacing w:val="2"/>
          <w:sz w:val="22"/>
          <w:szCs w:val="22"/>
        </w:rPr>
        <w:t>z</w:t>
      </w:r>
      <w:r w:rsidRPr="004B665B">
        <w:rPr>
          <w:rFonts w:eastAsia="Calibri"/>
          <w:color w:val="000000"/>
          <w:spacing w:val="-1"/>
          <w:sz w:val="22"/>
          <w:szCs w:val="22"/>
        </w:rPr>
        <w:t>e</w:t>
      </w:r>
      <w:r w:rsidRPr="004B665B">
        <w:rPr>
          <w:rFonts w:eastAsia="Calibri"/>
          <w:color w:val="000000"/>
          <w:sz w:val="22"/>
          <w:szCs w:val="22"/>
        </w:rPr>
        <w:t>p</w:t>
      </w:r>
      <w:r w:rsidRPr="004B665B">
        <w:rPr>
          <w:rFonts w:eastAsia="Calibri"/>
          <w:color w:val="000000"/>
          <w:spacing w:val="1"/>
          <w:sz w:val="22"/>
          <w:szCs w:val="22"/>
        </w:rPr>
        <w:t>i</w:t>
      </w:r>
      <w:r w:rsidRPr="004B665B">
        <w:rPr>
          <w:rFonts w:eastAsia="Calibri"/>
          <w:color w:val="000000"/>
          <w:spacing w:val="3"/>
          <w:sz w:val="22"/>
          <w:szCs w:val="22"/>
        </w:rPr>
        <w:t>s</w:t>
      </w:r>
      <w:r w:rsidRPr="004B665B">
        <w:rPr>
          <w:rFonts w:eastAsia="Calibri"/>
          <w:color w:val="000000"/>
          <w:sz w:val="22"/>
          <w:szCs w:val="22"/>
        </w:rPr>
        <w:t>y</w:t>
      </w:r>
      <w:r w:rsidRPr="004B665B">
        <w:rPr>
          <w:rFonts w:eastAsia="Calibri"/>
          <w:color w:val="000000"/>
          <w:spacing w:val="12"/>
          <w:sz w:val="22"/>
          <w:szCs w:val="22"/>
        </w:rPr>
        <w:t xml:space="preserve"> </w:t>
      </w:r>
      <w:r w:rsidRPr="004B665B">
        <w:rPr>
          <w:rFonts w:eastAsia="Calibri"/>
          <w:color w:val="000000"/>
          <w:sz w:val="22"/>
          <w:szCs w:val="22"/>
        </w:rPr>
        <w:t>do</w:t>
      </w:r>
      <w:r w:rsidRPr="004B665B">
        <w:rPr>
          <w:rFonts w:eastAsia="Calibri"/>
          <w:color w:val="000000"/>
          <w:spacing w:val="5"/>
          <w:sz w:val="22"/>
          <w:szCs w:val="22"/>
        </w:rPr>
        <w:t>t</w:t>
      </w:r>
      <w:r w:rsidRPr="004B665B">
        <w:rPr>
          <w:rFonts w:eastAsia="Calibri"/>
          <w:color w:val="000000"/>
          <w:spacing w:val="-5"/>
          <w:sz w:val="22"/>
          <w:szCs w:val="22"/>
        </w:rPr>
        <w:t>y</w:t>
      </w:r>
      <w:r w:rsidRPr="004B665B">
        <w:rPr>
          <w:rFonts w:eastAsia="Calibri"/>
          <w:color w:val="000000"/>
          <w:spacing w:val="-1"/>
          <w:sz w:val="22"/>
          <w:szCs w:val="22"/>
        </w:rPr>
        <w:t>c</w:t>
      </w:r>
      <w:r w:rsidRPr="004B665B">
        <w:rPr>
          <w:rFonts w:eastAsia="Calibri"/>
          <w:color w:val="000000"/>
          <w:spacing w:val="1"/>
          <w:sz w:val="22"/>
          <w:szCs w:val="22"/>
        </w:rPr>
        <w:t>z</w:t>
      </w:r>
      <w:r w:rsidRPr="004B665B">
        <w:rPr>
          <w:rFonts w:eastAsia="Calibri"/>
          <w:color w:val="000000"/>
          <w:spacing w:val="2"/>
          <w:sz w:val="22"/>
          <w:szCs w:val="22"/>
        </w:rPr>
        <w:t>ą</w:t>
      </w:r>
      <w:r w:rsidRPr="004B665B">
        <w:rPr>
          <w:rFonts w:eastAsia="Calibri"/>
          <w:color w:val="000000"/>
          <w:spacing w:val="-1"/>
          <w:sz w:val="22"/>
          <w:szCs w:val="22"/>
        </w:rPr>
        <w:t>c</w:t>
      </w:r>
      <w:r w:rsidRPr="004B665B">
        <w:rPr>
          <w:rFonts w:eastAsia="Calibri"/>
          <w:color w:val="000000"/>
          <w:sz w:val="22"/>
          <w:szCs w:val="22"/>
        </w:rPr>
        <w:t>e</w:t>
      </w:r>
      <w:r w:rsidRPr="004B665B">
        <w:rPr>
          <w:rFonts w:eastAsia="Calibri"/>
          <w:color w:val="000000"/>
          <w:spacing w:val="19"/>
          <w:sz w:val="22"/>
          <w:szCs w:val="22"/>
        </w:rPr>
        <w:t xml:space="preserve"> </w:t>
      </w:r>
      <w:r w:rsidRPr="004B665B">
        <w:rPr>
          <w:rFonts w:eastAsia="Calibri"/>
          <w:color w:val="000000"/>
          <w:spacing w:val="2"/>
          <w:sz w:val="22"/>
          <w:szCs w:val="22"/>
        </w:rPr>
        <w:t>W</w:t>
      </w:r>
      <w:r w:rsidRPr="004B665B">
        <w:rPr>
          <w:rFonts w:eastAsia="Calibri"/>
          <w:color w:val="000000"/>
          <w:spacing w:val="-5"/>
          <w:sz w:val="22"/>
          <w:szCs w:val="22"/>
        </w:rPr>
        <w:t>y</w:t>
      </w:r>
      <w:r w:rsidRPr="004B665B">
        <w:rPr>
          <w:rFonts w:eastAsia="Calibri"/>
          <w:color w:val="000000"/>
          <w:spacing w:val="2"/>
          <w:sz w:val="22"/>
          <w:szCs w:val="22"/>
        </w:rPr>
        <w:t>k</w:t>
      </w:r>
      <w:r w:rsidRPr="004B665B">
        <w:rPr>
          <w:rFonts w:eastAsia="Calibri"/>
          <w:color w:val="000000"/>
          <w:sz w:val="22"/>
          <w:szCs w:val="22"/>
        </w:rPr>
        <w:t>on</w:t>
      </w:r>
      <w:r w:rsidRPr="004B665B">
        <w:rPr>
          <w:rFonts w:eastAsia="Calibri"/>
          <w:color w:val="000000"/>
          <w:spacing w:val="2"/>
          <w:sz w:val="22"/>
          <w:szCs w:val="22"/>
        </w:rPr>
        <w:t>a</w:t>
      </w:r>
      <w:r w:rsidRPr="004B665B">
        <w:rPr>
          <w:rFonts w:eastAsia="Calibri"/>
          <w:color w:val="000000"/>
          <w:sz w:val="22"/>
          <w:szCs w:val="22"/>
        </w:rPr>
        <w:t>w</w:t>
      </w:r>
      <w:r w:rsidRPr="004B665B">
        <w:rPr>
          <w:rFonts w:eastAsia="Calibri"/>
          <w:color w:val="000000"/>
          <w:spacing w:val="4"/>
          <w:sz w:val="22"/>
          <w:szCs w:val="22"/>
        </w:rPr>
        <w:t>c</w:t>
      </w:r>
      <w:r w:rsidRPr="004B665B">
        <w:rPr>
          <w:rFonts w:eastAsia="Calibri"/>
          <w:color w:val="000000"/>
          <w:sz w:val="22"/>
          <w:szCs w:val="22"/>
        </w:rPr>
        <w:t>y</w:t>
      </w:r>
      <w:r w:rsidRPr="004B665B">
        <w:rPr>
          <w:rFonts w:eastAsia="Calibri"/>
          <w:color w:val="000000"/>
          <w:spacing w:val="10"/>
          <w:sz w:val="22"/>
          <w:szCs w:val="22"/>
        </w:rPr>
        <w:t xml:space="preserve"> </w:t>
      </w:r>
      <w:r w:rsidRPr="004B665B">
        <w:rPr>
          <w:rFonts w:eastAsia="Calibri"/>
          <w:color w:val="000000"/>
          <w:sz w:val="22"/>
          <w:szCs w:val="22"/>
        </w:rPr>
        <w:t>s</w:t>
      </w:r>
      <w:r w:rsidRPr="004B665B">
        <w:rPr>
          <w:rFonts w:eastAsia="Calibri"/>
          <w:color w:val="000000"/>
          <w:spacing w:val="1"/>
          <w:sz w:val="22"/>
          <w:szCs w:val="22"/>
        </w:rPr>
        <w:t>t</w:t>
      </w:r>
      <w:r w:rsidRPr="004B665B">
        <w:rPr>
          <w:rFonts w:eastAsia="Calibri"/>
          <w:color w:val="000000"/>
          <w:sz w:val="22"/>
          <w:szCs w:val="22"/>
        </w:rPr>
        <w:t>osu</w:t>
      </w:r>
      <w:r w:rsidRPr="004B665B">
        <w:rPr>
          <w:rFonts w:eastAsia="Calibri"/>
          <w:color w:val="000000"/>
          <w:spacing w:val="1"/>
          <w:sz w:val="22"/>
          <w:szCs w:val="22"/>
        </w:rPr>
        <w:t>j</w:t>
      </w:r>
      <w:r w:rsidRPr="004B665B">
        <w:rPr>
          <w:rFonts w:eastAsia="Calibri"/>
          <w:color w:val="000000"/>
          <w:sz w:val="22"/>
          <w:szCs w:val="22"/>
        </w:rPr>
        <w:t>e</w:t>
      </w:r>
      <w:r w:rsidRPr="004B665B">
        <w:rPr>
          <w:rFonts w:eastAsia="Calibri"/>
          <w:color w:val="000000"/>
          <w:spacing w:val="19"/>
          <w:sz w:val="22"/>
          <w:szCs w:val="22"/>
        </w:rPr>
        <w:t xml:space="preserve"> </w:t>
      </w:r>
      <w:r w:rsidRPr="004B665B">
        <w:rPr>
          <w:rFonts w:eastAsia="Calibri"/>
          <w:color w:val="000000"/>
          <w:sz w:val="22"/>
          <w:szCs w:val="22"/>
        </w:rPr>
        <w:t>s</w:t>
      </w:r>
      <w:r w:rsidRPr="004B665B">
        <w:rPr>
          <w:rFonts w:eastAsia="Calibri"/>
          <w:color w:val="000000"/>
          <w:spacing w:val="1"/>
          <w:sz w:val="22"/>
          <w:szCs w:val="22"/>
        </w:rPr>
        <w:t>i</w:t>
      </w:r>
      <w:r w:rsidRPr="004B665B">
        <w:rPr>
          <w:rFonts w:eastAsia="Calibri"/>
          <w:color w:val="000000"/>
          <w:sz w:val="22"/>
          <w:szCs w:val="22"/>
        </w:rPr>
        <w:t>ę</w:t>
      </w:r>
      <w:r w:rsidRPr="004B665B">
        <w:rPr>
          <w:rFonts w:eastAsia="Calibri"/>
          <w:color w:val="000000"/>
          <w:spacing w:val="22"/>
          <w:sz w:val="22"/>
          <w:szCs w:val="22"/>
        </w:rPr>
        <w:t xml:space="preserve"> </w:t>
      </w:r>
      <w:r w:rsidRPr="004B665B">
        <w:rPr>
          <w:rFonts w:eastAsia="Calibri"/>
          <w:color w:val="000000"/>
          <w:sz w:val="22"/>
          <w:szCs w:val="22"/>
        </w:rPr>
        <w:t>odpow</w:t>
      </w:r>
      <w:r w:rsidRPr="004B665B">
        <w:rPr>
          <w:rFonts w:eastAsia="Calibri"/>
          <w:color w:val="000000"/>
          <w:spacing w:val="1"/>
          <w:sz w:val="22"/>
          <w:szCs w:val="22"/>
        </w:rPr>
        <w:t>i</w:t>
      </w:r>
      <w:r w:rsidRPr="004B665B">
        <w:rPr>
          <w:rFonts w:eastAsia="Calibri"/>
          <w:color w:val="000000"/>
          <w:spacing w:val="-1"/>
          <w:sz w:val="22"/>
          <w:szCs w:val="22"/>
        </w:rPr>
        <w:t>e</w:t>
      </w:r>
      <w:r w:rsidRPr="004B665B">
        <w:rPr>
          <w:rFonts w:eastAsia="Calibri"/>
          <w:color w:val="000000"/>
          <w:sz w:val="22"/>
          <w:szCs w:val="22"/>
        </w:rPr>
        <w:t>dn</w:t>
      </w:r>
      <w:r w:rsidRPr="004B665B">
        <w:rPr>
          <w:rFonts w:eastAsia="Calibri"/>
          <w:color w:val="000000"/>
          <w:spacing w:val="1"/>
          <w:sz w:val="22"/>
          <w:szCs w:val="22"/>
        </w:rPr>
        <w:t>i</w:t>
      </w:r>
      <w:r w:rsidRPr="004B665B">
        <w:rPr>
          <w:rFonts w:eastAsia="Calibri"/>
          <w:color w:val="000000"/>
          <w:sz w:val="22"/>
          <w:szCs w:val="22"/>
        </w:rPr>
        <w:t>o</w:t>
      </w:r>
      <w:r w:rsidRPr="004B665B">
        <w:rPr>
          <w:rFonts w:eastAsia="Calibri"/>
          <w:color w:val="000000"/>
          <w:spacing w:val="14"/>
          <w:sz w:val="22"/>
          <w:szCs w:val="22"/>
        </w:rPr>
        <w:t xml:space="preserve"> </w:t>
      </w:r>
      <w:r w:rsidRPr="004B665B">
        <w:rPr>
          <w:rFonts w:eastAsia="Calibri"/>
          <w:color w:val="000000"/>
          <w:sz w:val="22"/>
          <w:szCs w:val="22"/>
        </w:rPr>
        <w:t>do</w:t>
      </w:r>
      <w:r w:rsidRPr="004B665B">
        <w:rPr>
          <w:rFonts w:eastAsia="Calibri"/>
          <w:color w:val="000000"/>
          <w:spacing w:val="22"/>
          <w:sz w:val="22"/>
          <w:szCs w:val="22"/>
        </w:rPr>
        <w:t xml:space="preserve"> </w:t>
      </w:r>
      <w:r w:rsidRPr="004B665B">
        <w:rPr>
          <w:rFonts w:eastAsia="Calibri"/>
          <w:color w:val="000000"/>
          <w:spacing w:val="2"/>
          <w:sz w:val="22"/>
          <w:szCs w:val="22"/>
        </w:rPr>
        <w:t>W</w:t>
      </w:r>
      <w:r w:rsidRPr="004B665B">
        <w:rPr>
          <w:rFonts w:eastAsia="Calibri"/>
          <w:color w:val="000000"/>
          <w:spacing w:val="-5"/>
          <w:sz w:val="22"/>
          <w:szCs w:val="22"/>
        </w:rPr>
        <w:t>y</w:t>
      </w:r>
      <w:r w:rsidRPr="004B665B">
        <w:rPr>
          <w:rFonts w:eastAsia="Calibri"/>
          <w:color w:val="000000"/>
          <w:sz w:val="22"/>
          <w:szCs w:val="22"/>
        </w:rPr>
        <w:t>ko</w:t>
      </w:r>
      <w:r w:rsidRPr="004B665B">
        <w:rPr>
          <w:rFonts w:eastAsia="Calibri"/>
          <w:color w:val="000000"/>
          <w:spacing w:val="2"/>
          <w:sz w:val="22"/>
          <w:szCs w:val="22"/>
        </w:rPr>
        <w:t>n</w:t>
      </w:r>
      <w:r w:rsidRPr="004B665B">
        <w:rPr>
          <w:rFonts w:eastAsia="Calibri"/>
          <w:color w:val="000000"/>
          <w:spacing w:val="-1"/>
          <w:sz w:val="22"/>
          <w:szCs w:val="22"/>
        </w:rPr>
        <w:t>a</w:t>
      </w:r>
      <w:r w:rsidRPr="004B665B">
        <w:rPr>
          <w:rFonts w:eastAsia="Calibri"/>
          <w:color w:val="000000"/>
          <w:spacing w:val="2"/>
          <w:sz w:val="22"/>
          <w:szCs w:val="22"/>
        </w:rPr>
        <w:t>w</w:t>
      </w:r>
      <w:r w:rsidRPr="004B665B">
        <w:rPr>
          <w:rFonts w:eastAsia="Calibri"/>
          <w:color w:val="000000"/>
          <w:spacing w:val="-1"/>
          <w:sz w:val="22"/>
          <w:szCs w:val="22"/>
        </w:rPr>
        <w:t>c</w:t>
      </w:r>
      <w:r w:rsidRPr="004B665B">
        <w:rPr>
          <w:rFonts w:eastAsia="Calibri"/>
          <w:color w:val="000000"/>
          <w:sz w:val="22"/>
          <w:szCs w:val="22"/>
        </w:rPr>
        <w:t>ów</w:t>
      </w:r>
      <w:r w:rsidRPr="004B665B">
        <w:rPr>
          <w:rFonts w:eastAsia="Calibri"/>
          <w:color w:val="000000"/>
          <w:spacing w:val="25"/>
          <w:sz w:val="22"/>
          <w:szCs w:val="22"/>
        </w:rPr>
        <w:t xml:space="preserve"> </w:t>
      </w:r>
      <w:r w:rsidRPr="004B665B">
        <w:rPr>
          <w:rFonts w:eastAsia="Calibri"/>
          <w:color w:val="000000"/>
          <w:sz w:val="22"/>
          <w:szCs w:val="22"/>
        </w:rPr>
        <w:t>wspólnie ubiegających się o udzielenie zamówienia.</w:t>
      </w:r>
      <w:r w:rsidRPr="004B665B">
        <w:rPr>
          <w:bCs/>
          <w:color w:val="FFFFFF"/>
          <w:sz w:val="22"/>
          <w:szCs w:val="22"/>
        </w:rPr>
        <w:t xml:space="preserve"> copyright by Uniwersytet Opolski EOES</w:t>
      </w:r>
    </w:p>
    <w:p w:rsidR="004549B3" w:rsidRPr="004B665B" w:rsidRDefault="004549B3" w:rsidP="006C6E21">
      <w:pPr>
        <w:widowControl w:val="0"/>
        <w:numPr>
          <w:ilvl w:val="0"/>
          <w:numId w:val="11"/>
        </w:numPr>
        <w:shd w:val="clear" w:color="auto" w:fill="FFFFFF"/>
        <w:autoSpaceDE w:val="0"/>
        <w:ind w:left="567" w:right="47" w:hanging="567"/>
        <w:jc w:val="both"/>
        <w:rPr>
          <w:rFonts w:eastAsia="Calibri"/>
          <w:color w:val="000000"/>
          <w:sz w:val="22"/>
          <w:szCs w:val="22"/>
        </w:rPr>
      </w:pPr>
      <w:r w:rsidRPr="004B665B">
        <w:rPr>
          <w:rFonts w:eastAsia="Calibri"/>
          <w:color w:val="000000"/>
          <w:sz w:val="22"/>
          <w:szCs w:val="22"/>
        </w:rPr>
        <w:t>Jeżeli oferta Wykonawców, wspólnie ubiegających się o udzielenie zamówienia, została wybrana, Zamawiający może żądać przed zawarciem umowy w sprawie zamówienia publicznego umowy regulującej współpracę tych Wykonawców.</w:t>
      </w:r>
    </w:p>
    <w:p w:rsidR="004549B3" w:rsidRDefault="004549B3" w:rsidP="006C6E21">
      <w:pPr>
        <w:widowControl w:val="0"/>
        <w:numPr>
          <w:ilvl w:val="0"/>
          <w:numId w:val="11"/>
        </w:numPr>
        <w:shd w:val="clear" w:color="auto" w:fill="FFFFFF"/>
        <w:autoSpaceDE w:val="0"/>
        <w:ind w:left="567" w:right="47" w:hanging="567"/>
        <w:jc w:val="both"/>
        <w:rPr>
          <w:rFonts w:eastAsia="Calibri"/>
          <w:color w:val="000000"/>
          <w:sz w:val="22"/>
          <w:szCs w:val="22"/>
        </w:rPr>
      </w:pPr>
      <w:r w:rsidRPr="004B665B">
        <w:rPr>
          <w:rFonts w:eastAsia="Calibri"/>
          <w:color w:val="000000"/>
          <w:sz w:val="22"/>
          <w:szCs w:val="22"/>
        </w:rPr>
        <w:t>Wszelka korespondencja oraz rozliczenia dokonywane będą wyłącznie z pełnomocnikiem (liderem konsorcjum).</w:t>
      </w:r>
    </w:p>
    <w:p w:rsidR="009B0CA1" w:rsidRPr="009B0CA1" w:rsidRDefault="009B0CA1" w:rsidP="006C6E21">
      <w:pPr>
        <w:widowControl w:val="0"/>
        <w:numPr>
          <w:ilvl w:val="0"/>
          <w:numId w:val="11"/>
        </w:numPr>
        <w:shd w:val="clear" w:color="auto" w:fill="FFFFFF"/>
        <w:autoSpaceDE w:val="0"/>
        <w:ind w:left="567" w:right="47" w:hanging="567"/>
        <w:jc w:val="both"/>
        <w:rPr>
          <w:rFonts w:eastAsia="Calibri"/>
          <w:color w:val="000000"/>
          <w:sz w:val="22"/>
          <w:szCs w:val="22"/>
        </w:rPr>
      </w:pPr>
      <w:r w:rsidRPr="009B0CA1">
        <w:rPr>
          <w:rFonts w:eastAsia="Calibri"/>
          <w:color w:val="000000"/>
          <w:sz w:val="22"/>
          <w:szCs w:val="22"/>
        </w:rPr>
        <w:t xml:space="preserve">W przypadku wspólnego ubiegania się o zamówienie przez Wykonawców, oświadczenie składa każdy </w:t>
      </w:r>
      <w:r w:rsidRPr="009B0CA1">
        <w:rPr>
          <w:rFonts w:eastAsia="Calibri"/>
          <w:color w:val="000000"/>
          <w:sz w:val="22"/>
          <w:szCs w:val="22"/>
        </w:rPr>
        <w:br/>
        <w:t xml:space="preserve">z Wykonawców wspólnie ubiegających się o zamówienie. Dokumenty te potwierdzają spełnianie warunków udziału w postępowaniu lub kryteriów selekcji oraz brak podstaw wykluczenia w zakresie, w którym każdy </w:t>
      </w:r>
      <w:r>
        <w:rPr>
          <w:rFonts w:eastAsia="Calibri"/>
          <w:color w:val="000000"/>
          <w:sz w:val="22"/>
          <w:szCs w:val="22"/>
        </w:rPr>
        <w:br/>
      </w:r>
      <w:r w:rsidRPr="009B0CA1">
        <w:rPr>
          <w:rFonts w:eastAsia="Calibri"/>
          <w:color w:val="000000"/>
          <w:sz w:val="22"/>
          <w:szCs w:val="22"/>
        </w:rPr>
        <w:t>z Wykonawców wskazuje spełnienie warunków udziału w postępowaniu lub kryteriów selekcji oraz brak podstaw wykluczenia.</w:t>
      </w:r>
    </w:p>
    <w:p w:rsidR="00880B2A" w:rsidRPr="00774885" w:rsidRDefault="00880B2A" w:rsidP="00D5198D">
      <w:pPr>
        <w:shd w:val="clear" w:color="auto" w:fill="FFFFFF"/>
        <w:rPr>
          <w:sz w:val="22"/>
          <w:szCs w:val="22"/>
        </w:rPr>
      </w:pPr>
    </w:p>
    <w:p w:rsidR="009509AD" w:rsidRPr="00774885" w:rsidRDefault="009509AD" w:rsidP="006C6E21">
      <w:pPr>
        <w:numPr>
          <w:ilvl w:val="0"/>
          <w:numId w:val="21"/>
        </w:numPr>
        <w:shd w:val="clear" w:color="auto" w:fill="FFFFFF"/>
        <w:ind w:left="567" w:hanging="567"/>
        <w:jc w:val="both"/>
        <w:rPr>
          <w:b/>
          <w:bCs/>
          <w:sz w:val="22"/>
          <w:szCs w:val="22"/>
        </w:rPr>
      </w:pPr>
      <w:r w:rsidRPr="00774885">
        <w:rPr>
          <w:b/>
          <w:bCs/>
          <w:sz w:val="22"/>
          <w:szCs w:val="22"/>
        </w:rPr>
        <w:t>Informacja o sposobie porozumiewania się Zamawiającego z Wykonawcami oraz przekazywania oświadczeń i dokumentów</w:t>
      </w:r>
      <w:r w:rsidRPr="00774885">
        <w:rPr>
          <w:bCs/>
          <w:sz w:val="22"/>
          <w:szCs w:val="22"/>
        </w:rPr>
        <w:t xml:space="preserve">, </w:t>
      </w:r>
      <w:r w:rsidRPr="00774885">
        <w:rPr>
          <w:b/>
          <w:bCs/>
          <w:sz w:val="22"/>
          <w:szCs w:val="22"/>
        </w:rPr>
        <w:t>a także wykaz osób upraw</w:t>
      </w:r>
      <w:r w:rsidR="00862DBB" w:rsidRPr="00774885">
        <w:rPr>
          <w:b/>
          <w:bCs/>
          <w:sz w:val="22"/>
          <w:szCs w:val="22"/>
        </w:rPr>
        <w:t>nionych do porozumi</w:t>
      </w:r>
      <w:r w:rsidR="00C27819" w:rsidRPr="00774885">
        <w:rPr>
          <w:b/>
          <w:bCs/>
          <w:sz w:val="22"/>
          <w:szCs w:val="22"/>
        </w:rPr>
        <w:t xml:space="preserve">ewania się </w:t>
      </w:r>
      <w:r w:rsidR="00C17A67" w:rsidRPr="00774885">
        <w:rPr>
          <w:b/>
          <w:bCs/>
          <w:sz w:val="22"/>
          <w:szCs w:val="22"/>
        </w:rPr>
        <w:t xml:space="preserve">z </w:t>
      </w:r>
      <w:r w:rsidRPr="00774885">
        <w:rPr>
          <w:b/>
          <w:bCs/>
          <w:sz w:val="22"/>
          <w:szCs w:val="22"/>
        </w:rPr>
        <w:t>Wykonawcami</w:t>
      </w:r>
    </w:p>
    <w:p w:rsidR="004549B3" w:rsidRDefault="004549B3" w:rsidP="006C6E21">
      <w:pPr>
        <w:widowControl w:val="0"/>
        <w:numPr>
          <w:ilvl w:val="1"/>
          <w:numId w:val="21"/>
        </w:numPr>
        <w:shd w:val="clear" w:color="auto" w:fill="FFFFFF"/>
        <w:autoSpaceDE w:val="0"/>
        <w:autoSpaceDN w:val="0"/>
        <w:adjustRightInd w:val="0"/>
        <w:ind w:left="567" w:right="11" w:hanging="567"/>
        <w:jc w:val="both"/>
        <w:rPr>
          <w:b/>
          <w:bCs/>
          <w:sz w:val="22"/>
          <w:szCs w:val="22"/>
        </w:rPr>
      </w:pPr>
      <w:r w:rsidRPr="00C3654B">
        <w:rPr>
          <w:rFonts w:eastAsia="Calibri"/>
          <w:color w:val="000000"/>
          <w:sz w:val="22"/>
          <w:szCs w:val="22"/>
        </w:rPr>
        <w:t xml:space="preserve">Wszelkie zawiadomienia, oświadczenia, wnioski oraz informacje Zamawiający oraz Wykonawcy mogą przekazywać pisemnie lub faksem lub drogą elektroniczną, (w tym oświadczenia, wnioski, wyjaśnienia oraz informacje wynikające z </w:t>
      </w:r>
      <w:r w:rsidRPr="00C3654B">
        <w:rPr>
          <w:rFonts w:eastAsia="Calibri"/>
          <w:b/>
          <w:color w:val="000000"/>
          <w:sz w:val="22"/>
          <w:szCs w:val="22"/>
        </w:rPr>
        <w:t>art. 90 ust. 1-1a</w:t>
      </w:r>
      <w:r w:rsidRPr="00C3654B">
        <w:rPr>
          <w:rFonts w:eastAsia="Calibri"/>
          <w:color w:val="000000"/>
          <w:sz w:val="22"/>
          <w:szCs w:val="22"/>
        </w:rPr>
        <w:t xml:space="preserve"> ustawy lub </w:t>
      </w:r>
      <w:r w:rsidRPr="00C3654B">
        <w:rPr>
          <w:rFonts w:eastAsia="Calibri"/>
          <w:b/>
          <w:color w:val="000000"/>
          <w:sz w:val="22"/>
          <w:szCs w:val="22"/>
        </w:rPr>
        <w:t>art. 85 ust. 2</w:t>
      </w:r>
      <w:r w:rsidRPr="00C3654B">
        <w:rPr>
          <w:rFonts w:eastAsia="Calibri"/>
          <w:color w:val="000000"/>
          <w:sz w:val="22"/>
          <w:szCs w:val="22"/>
        </w:rPr>
        <w:t xml:space="preserve"> lub </w:t>
      </w:r>
      <w:r w:rsidRPr="00C3654B">
        <w:rPr>
          <w:rFonts w:eastAsia="Calibri"/>
          <w:b/>
          <w:color w:val="000000"/>
          <w:sz w:val="22"/>
          <w:szCs w:val="22"/>
        </w:rPr>
        <w:t>87 ust. 1-2</w:t>
      </w:r>
      <w:r w:rsidRPr="00C3654B">
        <w:rPr>
          <w:rFonts w:eastAsia="Calibri"/>
          <w:color w:val="000000"/>
          <w:sz w:val="22"/>
          <w:szCs w:val="22"/>
        </w:rPr>
        <w:t xml:space="preserve"> ustawy) za wyjątkiem oferty, umowy oraz oświadczeń i dokumentów wymienionych w </w:t>
      </w:r>
      <w:r w:rsidRPr="00C3654B">
        <w:rPr>
          <w:rFonts w:eastAsia="Calibri"/>
          <w:b/>
          <w:color w:val="000000"/>
          <w:sz w:val="22"/>
          <w:szCs w:val="22"/>
        </w:rPr>
        <w:t>pkt. 5-8 SIWZ</w:t>
      </w:r>
      <w:r w:rsidR="008B495F">
        <w:rPr>
          <w:rFonts w:eastAsia="Calibri"/>
          <w:color w:val="000000"/>
          <w:sz w:val="22"/>
          <w:szCs w:val="22"/>
        </w:rPr>
        <w:t xml:space="preserve">, również </w:t>
      </w:r>
      <w:r w:rsidRPr="00C3654B">
        <w:rPr>
          <w:rFonts w:eastAsia="Calibri"/>
          <w:color w:val="000000"/>
          <w:sz w:val="22"/>
          <w:szCs w:val="22"/>
        </w:rPr>
        <w:t xml:space="preserve">w przypadku ich złożenia w wyniku odpowiedzi na (przesłane pisemnie lub faksem lub drogą elektroniczną) wezwanie Zamawiającego, o którym mowa w </w:t>
      </w:r>
      <w:r w:rsidRPr="00C3654B">
        <w:rPr>
          <w:rFonts w:eastAsia="Calibri"/>
          <w:b/>
          <w:color w:val="000000"/>
          <w:sz w:val="22"/>
          <w:szCs w:val="22"/>
        </w:rPr>
        <w:t xml:space="preserve">art. 26 ust. </w:t>
      </w:r>
      <w:r w:rsidR="009B0CA1" w:rsidRPr="009B0CA1">
        <w:rPr>
          <w:rFonts w:eastAsia="Calibri"/>
          <w:b/>
          <w:color w:val="000000"/>
          <w:sz w:val="22"/>
          <w:szCs w:val="22"/>
        </w:rPr>
        <w:t>3-3a</w:t>
      </w:r>
      <w:r w:rsidRPr="00C3654B">
        <w:rPr>
          <w:rFonts w:eastAsia="Calibri"/>
          <w:color w:val="000000"/>
          <w:sz w:val="22"/>
          <w:szCs w:val="22"/>
        </w:rPr>
        <w:t xml:space="preserve"> ustawy lub </w:t>
      </w:r>
      <w:r w:rsidRPr="00C3654B">
        <w:rPr>
          <w:rFonts w:eastAsia="Calibri"/>
          <w:b/>
          <w:color w:val="000000"/>
          <w:sz w:val="22"/>
          <w:szCs w:val="22"/>
        </w:rPr>
        <w:t>art. 26 ust. 4</w:t>
      </w:r>
      <w:r w:rsidRPr="00C3654B">
        <w:rPr>
          <w:rFonts w:eastAsia="Calibri"/>
          <w:color w:val="000000"/>
          <w:sz w:val="22"/>
          <w:szCs w:val="22"/>
        </w:rPr>
        <w:t xml:space="preserve"> ustawy, dla których przewidziana jest wyłącznie forma pisemna. </w:t>
      </w:r>
      <w:r w:rsidRPr="009B0CA1">
        <w:rPr>
          <w:rFonts w:eastAsia="Calibri"/>
          <w:b/>
          <w:color w:val="000000"/>
          <w:sz w:val="22"/>
          <w:szCs w:val="22"/>
        </w:rPr>
        <w:t>Dla potwierdzania aktualn</w:t>
      </w:r>
      <w:r w:rsidR="008B495F">
        <w:rPr>
          <w:rFonts w:eastAsia="Calibri"/>
          <w:b/>
          <w:color w:val="000000"/>
          <w:sz w:val="22"/>
          <w:szCs w:val="22"/>
        </w:rPr>
        <w:t xml:space="preserve">ości dokumentów złożonych wraz </w:t>
      </w:r>
      <w:r w:rsidRPr="009B0CA1">
        <w:rPr>
          <w:rFonts w:eastAsia="Calibri"/>
          <w:b/>
          <w:color w:val="000000"/>
          <w:sz w:val="22"/>
          <w:szCs w:val="22"/>
        </w:rPr>
        <w:t>z ofertą dopuszcza się formę elektroniczną</w:t>
      </w:r>
      <w:r w:rsidRPr="00C3654B">
        <w:rPr>
          <w:rFonts w:eastAsia="Calibri"/>
          <w:color w:val="000000"/>
          <w:sz w:val="22"/>
          <w:szCs w:val="22"/>
        </w:rPr>
        <w:t>.</w:t>
      </w:r>
    </w:p>
    <w:p w:rsidR="004549B3" w:rsidRDefault="004549B3" w:rsidP="006C6E21">
      <w:pPr>
        <w:widowControl w:val="0"/>
        <w:numPr>
          <w:ilvl w:val="1"/>
          <w:numId w:val="21"/>
        </w:numPr>
        <w:shd w:val="clear" w:color="auto" w:fill="FFFFFF"/>
        <w:autoSpaceDE w:val="0"/>
        <w:autoSpaceDN w:val="0"/>
        <w:adjustRightInd w:val="0"/>
        <w:ind w:left="567" w:right="11" w:hanging="567"/>
        <w:jc w:val="both"/>
        <w:rPr>
          <w:b/>
          <w:bCs/>
          <w:sz w:val="22"/>
          <w:szCs w:val="22"/>
        </w:rPr>
      </w:pPr>
      <w:r w:rsidRPr="00C3654B">
        <w:rPr>
          <w:rFonts w:eastAsia="Calibri"/>
          <w:color w:val="000000"/>
          <w:sz w:val="22"/>
          <w:szCs w:val="22"/>
        </w:rPr>
        <w:t xml:space="preserve">W korespondencji kierowanej do Zamawiającego Wykonawca winien posługiwać się numerem sprawy określonym w SIWZ, tj.: </w:t>
      </w:r>
      <w:r w:rsidRPr="00C3654B">
        <w:rPr>
          <w:rFonts w:eastAsia="Calibri"/>
          <w:b/>
          <w:i/>
          <w:color w:val="000000"/>
          <w:sz w:val="22"/>
          <w:szCs w:val="22"/>
        </w:rPr>
        <w:t xml:space="preserve">„nr sprawy: </w:t>
      </w:r>
      <w:r>
        <w:rPr>
          <w:rFonts w:eastAsia="Calibri"/>
          <w:b/>
          <w:i/>
          <w:color w:val="000000"/>
          <w:sz w:val="22"/>
          <w:szCs w:val="22"/>
        </w:rPr>
        <w:t>U/</w:t>
      </w:r>
      <w:r w:rsidR="00DD2109">
        <w:rPr>
          <w:rFonts w:eastAsia="Calibri"/>
          <w:b/>
          <w:i/>
          <w:color w:val="000000"/>
          <w:sz w:val="22"/>
          <w:szCs w:val="22"/>
        </w:rPr>
        <w:t>38</w:t>
      </w:r>
      <w:r w:rsidRPr="00C3654B">
        <w:rPr>
          <w:rFonts w:eastAsia="Calibri"/>
          <w:b/>
          <w:i/>
          <w:color w:val="000000"/>
          <w:sz w:val="22"/>
          <w:szCs w:val="22"/>
        </w:rPr>
        <w:t>/201</w:t>
      </w:r>
      <w:r w:rsidR="001120BA">
        <w:rPr>
          <w:rFonts w:eastAsia="Calibri"/>
          <w:b/>
          <w:i/>
          <w:color w:val="000000"/>
          <w:sz w:val="22"/>
          <w:szCs w:val="22"/>
        </w:rPr>
        <w:t>9</w:t>
      </w:r>
      <w:r w:rsidRPr="00C3654B">
        <w:rPr>
          <w:rFonts w:eastAsia="Calibri"/>
          <w:b/>
          <w:i/>
          <w:color w:val="000000"/>
          <w:sz w:val="22"/>
          <w:szCs w:val="22"/>
        </w:rPr>
        <w:t xml:space="preserve">” </w:t>
      </w:r>
      <w:r w:rsidRPr="00C3654B">
        <w:rPr>
          <w:rFonts w:eastAsia="Calibri"/>
          <w:color w:val="000000"/>
          <w:sz w:val="22"/>
          <w:szCs w:val="22"/>
        </w:rPr>
        <w:t>co ułatwi stronom identyfikację postępowania.</w:t>
      </w:r>
    </w:p>
    <w:p w:rsidR="004549B3" w:rsidRDefault="004549B3" w:rsidP="006C6E21">
      <w:pPr>
        <w:widowControl w:val="0"/>
        <w:numPr>
          <w:ilvl w:val="1"/>
          <w:numId w:val="21"/>
        </w:numPr>
        <w:shd w:val="clear" w:color="auto" w:fill="FFFFFF"/>
        <w:autoSpaceDE w:val="0"/>
        <w:autoSpaceDN w:val="0"/>
        <w:adjustRightInd w:val="0"/>
        <w:ind w:left="567" w:right="11" w:hanging="567"/>
        <w:jc w:val="both"/>
        <w:rPr>
          <w:b/>
          <w:bCs/>
          <w:sz w:val="22"/>
          <w:szCs w:val="22"/>
        </w:rPr>
      </w:pPr>
      <w:r w:rsidRPr="00C3654B">
        <w:rPr>
          <w:sz w:val="22"/>
          <w:szCs w:val="22"/>
        </w:rPr>
        <w:t xml:space="preserve">Wykonawca może zwracać się do Zamawiającego o wyjaśnienia dotyczące wszelkich wątpliwości związanych ze SIWZ, sposobem przygotowania i złożenia oferty, kierując swoje zapytania: na piśmie pod adres: Uniwersytet Opolski, Dział Zamówień Publicznych, </w:t>
      </w:r>
      <w:r w:rsidRPr="00C3654B">
        <w:rPr>
          <w:rFonts w:eastAsia="SimSun"/>
          <w:sz w:val="22"/>
          <w:szCs w:val="22"/>
        </w:rPr>
        <w:t>45-040 Opole,</w:t>
      </w:r>
      <w:r w:rsidRPr="00C3654B">
        <w:rPr>
          <w:sz w:val="22"/>
          <w:szCs w:val="22"/>
        </w:rPr>
        <w:t xml:space="preserve"> pl. Kopernika 11A, faksem na numer: </w:t>
      </w:r>
      <w:r w:rsidRPr="00C3654B">
        <w:rPr>
          <w:rFonts w:eastAsia="SimSun"/>
          <w:sz w:val="22"/>
          <w:szCs w:val="22"/>
        </w:rPr>
        <w:t>77/541 60 26</w:t>
      </w:r>
      <w:r w:rsidRPr="00C3654B">
        <w:rPr>
          <w:sz w:val="22"/>
          <w:szCs w:val="22"/>
        </w:rPr>
        <w:t xml:space="preserve">, lub na adres e-mail: </w:t>
      </w:r>
      <w:hyperlink r:id="rId12" w:history="1">
        <w:r w:rsidRPr="00C3654B">
          <w:rPr>
            <w:rStyle w:val="Hipercze"/>
            <w:sz w:val="22"/>
            <w:szCs w:val="22"/>
          </w:rPr>
          <w:t>zamowienia@uni.opole.pl</w:t>
        </w:r>
      </w:hyperlink>
      <w:r w:rsidRPr="00C3654B">
        <w:rPr>
          <w:sz w:val="22"/>
          <w:szCs w:val="22"/>
        </w:rPr>
        <w:t>.</w:t>
      </w:r>
    </w:p>
    <w:p w:rsidR="004549B3" w:rsidRDefault="004549B3" w:rsidP="006C6E21">
      <w:pPr>
        <w:widowControl w:val="0"/>
        <w:numPr>
          <w:ilvl w:val="1"/>
          <w:numId w:val="21"/>
        </w:numPr>
        <w:shd w:val="clear" w:color="auto" w:fill="FFFFFF"/>
        <w:autoSpaceDE w:val="0"/>
        <w:autoSpaceDN w:val="0"/>
        <w:adjustRightInd w:val="0"/>
        <w:ind w:left="567" w:right="11" w:hanging="567"/>
        <w:jc w:val="both"/>
        <w:rPr>
          <w:b/>
          <w:bCs/>
          <w:sz w:val="22"/>
          <w:szCs w:val="22"/>
        </w:rPr>
      </w:pPr>
      <w:r w:rsidRPr="00C3654B">
        <w:rPr>
          <w:rFonts w:eastAsia="Calibri"/>
          <w:color w:val="000000"/>
          <w:sz w:val="22"/>
          <w:szCs w:val="22"/>
        </w:rPr>
        <w:t>Jeżeli wniosek o wyjaśnienie treści SIWZ, zwany dalej „wnioskiem”, wpłynie do Zamawiającego nie później niż do końca dnia, w którym upływa połowa terminu składania ofert, Zamawiający udzieli wyjaśnień niezwłocznie. Jeżeli wniosek o wyjaśnienie treści SIWZ wpłynie po upływie terminu lub dotyczy udzielonych wyjaśnień, Zamawiający może udzielić wyjaśnień albo pozostawić wniosek bez rozpoznania. Zamawiający zamieści wyjaśnienia na stronie internetowej, na której udostępniono SIWZ. Zamawiający nie jest zobowiązany do informowania o pozostawieniu wniosku bez rozpoznania.</w:t>
      </w:r>
    </w:p>
    <w:p w:rsidR="004549B3" w:rsidRDefault="004549B3" w:rsidP="006C6E21">
      <w:pPr>
        <w:widowControl w:val="0"/>
        <w:numPr>
          <w:ilvl w:val="1"/>
          <w:numId w:val="21"/>
        </w:numPr>
        <w:shd w:val="clear" w:color="auto" w:fill="FFFFFF"/>
        <w:autoSpaceDE w:val="0"/>
        <w:autoSpaceDN w:val="0"/>
        <w:adjustRightInd w:val="0"/>
        <w:ind w:left="567" w:right="11" w:hanging="567"/>
        <w:jc w:val="both"/>
        <w:rPr>
          <w:b/>
          <w:bCs/>
          <w:sz w:val="22"/>
          <w:szCs w:val="22"/>
        </w:rPr>
      </w:pPr>
      <w:r w:rsidRPr="00C3654B">
        <w:rPr>
          <w:rFonts w:eastAsia="Calibri"/>
          <w:color w:val="000000"/>
          <w:sz w:val="22"/>
          <w:szCs w:val="22"/>
        </w:rPr>
        <w:t xml:space="preserve">Przedłużenie terminu składania ofert nie wpływa na bieg terminu składania wniosku, o którym mowa </w:t>
      </w:r>
      <w:r w:rsidRPr="00C3654B">
        <w:rPr>
          <w:rFonts w:eastAsia="Calibri"/>
          <w:color w:val="000000"/>
          <w:sz w:val="22"/>
          <w:szCs w:val="22"/>
        </w:rPr>
        <w:br/>
        <w:t xml:space="preserve">w </w:t>
      </w:r>
      <w:r w:rsidRPr="00C3654B">
        <w:rPr>
          <w:rFonts w:eastAsia="Calibri"/>
          <w:b/>
          <w:color w:val="000000"/>
          <w:sz w:val="22"/>
          <w:szCs w:val="22"/>
        </w:rPr>
        <w:t>pkt. 12.4. SIWZ</w:t>
      </w:r>
      <w:r w:rsidRPr="00C3654B">
        <w:rPr>
          <w:rFonts w:eastAsia="Calibri"/>
          <w:color w:val="000000"/>
          <w:sz w:val="22"/>
          <w:szCs w:val="22"/>
        </w:rPr>
        <w:t>.</w:t>
      </w:r>
      <w:r w:rsidRPr="00C3654B">
        <w:rPr>
          <w:bCs/>
          <w:color w:val="FFFFFF"/>
          <w:sz w:val="22"/>
          <w:szCs w:val="22"/>
        </w:rPr>
        <w:t xml:space="preserve"> copyright by Uniwersytet Opolski EOES</w:t>
      </w:r>
    </w:p>
    <w:p w:rsidR="004549B3" w:rsidRDefault="004549B3" w:rsidP="006C6E21">
      <w:pPr>
        <w:widowControl w:val="0"/>
        <w:numPr>
          <w:ilvl w:val="1"/>
          <w:numId w:val="21"/>
        </w:numPr>
        <w:shd w:val="clear" w:color="auto" w:fill="FFFFFF"/>
        <w:autoSpaceDE w:val="0"/>
        <w:autoSpaceDN w:val="0"/>
        <w:adjustRightInd w:val="0"/>
        <w:ind w:left="567" w:right="11" w:hanging="567"/>
        <w:jc w:val="both"/>
        <w:rPr>
          <w:b/>
          <w:bCs/>
          <w:sz w:val="22"/>
          <w:szCs w:val="22"/>
        </w:rPr>
      </w:pPr>
      <w:r w:rsidRPr="00C3654B">
        <w:rPr>
          <w:rFonts w:eastAsia="Calibri"/>
          <w:color w:val="000000"/>
          <w:sz w:val="22"/>
          <w:szCs w:val="22"/>
        </w:rPr>
        <w:t>W przypadku rozbieżności pomiędzy treścią niniejszej SIWZ, a treścią udzielonych odpowiedzi lub innych informacji Zamawiającego, jako obowiązującą należy przyjąć treść pisma zawierającego późniejsze oświadczenie Zamawiającego.</w:t>
      </w:r>
    </w:p>
    <w:p w:rsidR="004549B3" w:rsidRDefault="004549B3" w:rsidP="006C6E21">
      <w:pPr>
        <w:widowControl w:val="0"/>
        <w:numPr>
          <w:ilvl w:val="1"/>
          <w:numId w:val="21"/>
        </w:numPr>
        <w:shd w:val="clear" w:color="auto" w:fill="FFFFFF"/>
        <w:autoSpaceDE w:val="0"/>
        <w:autoSpaceDN w:val="0"/>
        <w:adjustRightInd w:val="0"/>
        <w:ind w:left="567" w:right="11" w:hanging="567"/>
        <w:jc w:val="both"/>
        <w:rPr>
          <w:b/>
          <w:bCs/>
          <w:sz w:val="22"/>
          <w:szCs w:val="22"/>
        </w:rPr>
      </w:pPr>
      <w:r w:rsidRPr="00C3654B">
        <w:rPr>
          <w:sz w:val="22"/>
          <w:szCs w:val="22"/>
        </w:rPr>
        <w:t>Treść wyjaśnienia zostanie przekazana jednocześnie Wykonawcom, którym przekazał SIWZ bez ujawnienia źródła zapytania oraz zamieszczona na stronie internetowej</w:t>
      </w:r>
      <w:r w:rsidR="00565FDA">
        <w:rPr>
          <w:sz w:val="22"/>
          <w:szCs w:val="22"/>
        </w:rPr>
        <w:t>, na której udostępniona została przedmiotowa SIWZ.</w:t>
      </w:r>
    </w:p>
    <w:p w:rsidR="004549B3" w:rsidRDefault="004549B3" w:rsidP="006C6E21">
      <w:pPr>
        <w:widowControl w:val="0"/>
        <w:numPr>
          <w:ilvl w:val="1"/>
          <w:numId w:val="21"/>
        </w:numPr>
        <w:shd w:val="clear" w:color="auto" w:fill="FFFFFF"/>
        <w:autoSpaceDE w:val="0"/>
        <w:autoSpaceDN w:val="0"/>
        <w:adjustRightInd w:val="0"/>
        <w:ind w:left="567" w:right="11" w:hanging="567"/>
        <w:jc w:val="both"/>
        <w:rPr>
          <w:b/>
          <w:bCs/>
          <w:sz w:val="22"/>
          <w:szCs w:val="22"/>
        </w:rPr>
      </w:pPr>
      <w:r w:rsidRPr="00C3654B">
        <w:rPr>
          <w:sz w:val="22"/>
          <w:szCs w:val="22"/>
        </w:rPr>
        <w:t xml:space="preserve">W uzasadnionych przypadkach Zamawiający może przed upływem terminu składania ofert, zmienić treść SIWZ. </w:t>
      </w:r>
    </w:p>
    <w:p w:rsidR="004549B3" w:rsidRPr="00C3654B" w:rsidRDefault="004549B3" w:rsidP="006C6E21">
      <w:pPr>
        <w:widowControl w:val="0"/>
        <w:numPr>
          <w:ilvl w:val="1"/>
          <w:numId w:val="21"/>
        </w:numPr>
        <w:shd w:val="clear" w:color="auto" w:fill="FFFFFF"/>
        <w:autoSpaceDE w:val="0"/>
        <w:autoSpaceDN w:val="0"/>
        <w:adjustRightInd w:val="0"/>
        <w:ind w:left="567" w:right="11" w:hanging="567"/>
        <w:jc w:val="both"/>
        <w:rPr>
          <w:b/>
          <w:bCs/>
          <w:sz w:val="22"/>
          <w:szCs w:val="22"/>
        </w:rPr>
      </w:pPr>
      <w:r w:rsidRPr="00C3654B">
        <w:rPr>
          <w:sz w:val="22"/>
          <w:szCs w:val="22"/>
        </w:rPr>
        <w:t xml:space="preserve">Ewentualne informacje, wyjaśnienia uzyskane przez Wykonawcę w sposób inny niż określony w </w:t>
      </w:r>
      <w:r w:rsidRPr="00C3654B">
        <w:rPr>
          <w:b/>
          <w:sz w:val="22"/>
          <w:szCs w:val="22"/>
        </w:rPr>
        <w:t>pkt.</w:t>
      </w:r>
      <w:r w:rsidRPr="00C3654B">
        <w:rPr>
          <w:sz w:val="22"/>
          <w:szCs w:val="22"/>
        </w:rPr>
        <w:t xml:space="preserve"> </w:t>
      </w:r>
      <w:r w:rsidRPr="00C3654B">
        <w:rPr>
          <w:b/>
          <w:sz w:val="22"/>
          <w:szCs w:val="22"/>
        </w:rPr>
        <w:t xml:space="preserve">12 SIWZ </w:t>
      </w:r>
      <w:r w:rsidRPr="00C3654B">
        <w:rPr>
          <w:sz w:val="22"/>
          <w:szCs w:val="22"/>
        </w:rPr>
        <w:t>nie mogą być uznawane za wiążące w przedmiotowym postępowaniu.</w:t>
      </w:r>
    </w:p>
    <w:p w:rsidR="00AD1A81" w:rsidRPr="00774885" w:rsidRDefault="00AD1A81" w:rsidP="00D5198D">
      <w:pPr>
        <w:pStyle w:val="Tekstpodstawowy22"/>
        <w:shd w:val="clear" w:color="auto" w:fill="FFFFFF"/>
        <w:spacing w:after="0" w:line="240" w:lineRule="auto"/>
        <w:jc w:val="both"/>
        <w:rPr>
          <w:sz w:val="22"/>
          <w:szCs w:val="22"/>
        </w:rPr>
      </w:pPr>
    </w:p>
    <w:p w:rsidR="00C17A67" w:rsidRPr="00774885" w:rsidRDefault="009509AD" w:rsidP="006C6E21">
      <w:pPr>
        <w:numPr>
          <w:ilvl w:val="0"/>
          <w:numId w:val="21"/>
        </w:numPr>
        <w:shd w:val="clear" w:color="auto" w:fill="FFFFFF"/>
        <w:ind w:left="567" w:hanging="567"/>
        <w:rPr>
          <w:b/>
          <w:sz w:val="22"/>
          <w:szCs w:val="22"/>
        </w:rPr>
      </w:pPr>
      <w:r w:rsidRPr="00774885">
        <w:rPr>
          <w:b/>
          <w:sz w:val="22"/>
          <w:szCs w:val="22"/>
        </w:rPr>
        <w:t xml:space="preserve">Do bezpośredniego kontaktowania się z Wykonawcami  wyznaczono </w:t>
      </w:r>
      <w:r w:rsidR="003E5A04" w:rsidRPr="00774885">
        <w:rPr>
          <w:b/>
          <w:sz w:val="22"/>
          <w:szCs w:val="22"/>
        </w:rPr>
        <w:t>osobę</w:t>
      </w:r>
    </w:p>
    <w:p w:rsidR="001120BA" w:rsidRPr="001120BA" w:rsidRDefault="00DD2109" w:rsidP="006C6E21">
      <w:pPr>
        <w:numPr>
          <w:ilvl w:val="1"/>
          <w:numId w:val="21"/>
        </w:numPr>
        <w:ind w:left="567" w:hanging="567"/>
        <w:jc w:val="both"/>
        <w:rPr>
          <w:rFonts w:eastAsia="SimSun"/>
          <w:sz w:val="22"/>
          <w:szCs w:val="22"/>
        </w:rPr>
      </w:pPr>
      <w:r>
        <w:rPr>
          <w:rFonts w:eastAsia="SimSun"/>
          <w:sz w:val="22"/>
          <w:szCs w:val="22"/>
        </w:rPr>
        <w:t>Roland Spyra</w:t>
      </w:r>
      <w:r w:rsidR="001120BA" w:rsidRPr="001120BA">
        <w:rPr>
          <w:rFonts w:eastAsia="SimSun"/>
          <w:sz w:val="22"/>
          <w:szCs w:val="22"/>
        </w:rPr>
        <w:t xml:space="preserve">, </w:t>
      </w:r>
      <w:r>
        <w:rPr>
          <w:rFonts w:eastAsia="SimSun"/>
          <w:sz w:val="22"/>
          <w:szCs w:val="22"/>
        </w:rPr>
        <w:t>tel.: 77 541 59 77</w:t>
      </w:r>
      <w:r w:rsidR="00D14AB7">
        <w:rPr>
          <w:rFonts w:eastAsia="SimSun"/>
          <w:sz w:val="22"/>
          <w:szCs w:val="22"/>
        </w:rPr>
        <w:t xml:space="preserve"> (w przypadku nieobecności:</w:t>
      </w:r>
      <w:r>
        <w:rPr>
          <w:rFonts w:eastAsia="SimSun"/>
          <w:sz w:val="22"/>
          <w:szCs w:val="22"/>
        </w:rPr>
        <w:t xml:space="preserve"> Marcin Czura, tel.: 77 541 59 30</w:t>
      </w:r>
      <w:r w:rsidR="001120BA" w:rsidRPr="001120BA">
        <w:rPr>
          <w:rFonts w:eastAsia="SimSun"/>
          <w:sz w:val="22"/>
          <w:szCs w:val="22"/>
        </w:rPr>
        <w:t xml:space="preserve">), w dniach </w:t>
      </w:r>
      <w:r w:rsidR="004C6051">
        <w:rPr>
          <w:rFonts w:eastAsia="SimSun"/>
          <w:sz w:val="22"/>
          <w:szCs w:val="22"/>
        </w:rPr>
        <w:br/>
      </w:r>
      <w:r w:rsidR="001120BA" w:rsidRPr="001120BA">
        <w:rPr>
          <w:rFonts w:eastAsia="SimSun"/>
          <w:sz w:val="22"/>
          <w:szCs w:val="22"/>
        </w:rPr>
        <w:t xml:space="preserve">od poniedziałku do piątku w godzinach od </w:t>
      </w:r>
      <w:r w:rsidR="001120BA" w:rsidRPr="001120BA">
        <w:rPr>
          <w:rFonts w:eastAsia="SimSun"/>
          <w:i/>
          <w:sz w:val="22"/>
          <w:szCs w:val="22"/>
        </w:rPr>
        <w:t>ósmej</w:t>
      </w:r>
      <w:r w:rsidR="001120BA" w:rsidRPr="001120BA">
        <w:rPr>
          <w:rFonts w:eastAsia="SimSun"/>
          <w:sz w:val="22"/>
          <w:szCs w:val="22"/>
        </w:rPr>
        <w:t xml:space="preserve"> [ 8:00 ]</w:t>
      </w:r>
      <w:r w:rsidR="00D14AB7">
        <w:rPr>
          <w:rFonts w:eastAsia="SimSun"/>
          <w:sz w:val="22"/>
          <w:szCs w:val="22"/>
        </w:rPr>
        <w:t xml:space="preserve"> </w:t>
      </w:r>
      <w:r w:rsidR="001120BA" w:rsidRPr="001120BA">
        <w:rPr>
          <w:rFonts w:eastAsia="SimSun"/>
          <w:sz w:val="22"/>
          <w:szCs w:val="22"/>
        </w:rPr>
        <w:t xml:space="preserve">do </w:t>
      </w:r>
      <w:r w:rsidR="001120BA" w:rsidRPr="001120BA">
        <w:rPr>
          <w:rFonts w:eastAsia="SimSun"/>
          <w:i/>
          <w:sz w:val="22"/>
          <w:szCs w:val="22"/>
        </w:rPr>
        <w:t>piętnastej</w:t>
      </w:r>
      <w:r w:rsidR="001120BA" w:rsidRPr="001120BA">
        <w:rPr>
          <w:rFonts w:eastAsia="SimSun"/>
          <w:sz w:val="22"/>
          <w:szCs w:val="22"/>
        </w:rPr>
        <w:t xml:space="preserve"> [ 15:00</w:t>
      </w:r>
      <w:r w:rsidR="00565FDA">
        <w:rPr>
          <w:rFonts w:eastAsia="SimSun"/>
          <w:sz w:val="22"/>
          <w:szCs w:val="22"/>
        </w:rPr>
        <w:t xml:space="preserve"> </w:t>
      </w:r>
      <w:r w:rsidR="001120BA" w:rsidRPr="001120BA">
        <w:rPr>
          <w:rFonts w:eastAsia="SimSun"/>
          <w:sz w:val="22"/>
          <w:szCs w:val="22"/>
        </w:rPr>
        <w:t>].</w:t>
      </w:r>
    </w:p>
    <w:p w:rsidR="00E466F6" w:rsidRDefault="004549B3" w:rsidP="00DD2109">
      <w:pPr>
        <w:numPr>
          <w:ilvl w:val="1"/>
          <w:numId w:val="21"/>
        </w:numPr>
        <w:ind w:left="567" w:hanging="567"/>
        <w:jc w:val="both"/>
        <w:rPr>
          <w:b/>
          <w:sz w:val="22"/>
          <w:szCs w:val="22"/>
        </w:rPr>
      </w:pPr>
      <w:r w:rsidRPr="00C3654B">
        <w:rPr>
          <w:rFonts w:eastAsia="Calibri"/>
          <w:color w:val="000000"/>
          <w:sz w:val="22"/>
          <w:szCs w:val="22"/>
        </w:rPr>
        <w:t xml:space="preserve">Jednocześnie Zamawiający informuje, że przepisy ustawy nie pozwalają na jakikolwiek inny kontakt </w:t>
      </w:r>
      <w:r w:rsidRPr="00C3654B">
        <w:rPr>
          <w:rFonts w:eastAsia="Calibri"/>
          <w:color w:val="000000"/>
          <w:sz w:val="22"/>
          <w:szCs w:val="22"/>
        </w:rPr>
        <w:br/>
        <w:t xml:space="preserve">– zarówno z Zamawiającym jak i osobami uprawnionymi do porozumiewania się z Wykonawcami </w:t>
      </w:r>
      <w:r w:rsidR="004C6051">
        <w:rPr>
          <w:rFonts w:eastAsia="Calibri"/>
          <w:color w:val="000000"/>
          <w:sz w:val="22"/>
          <w:szCs w:val="22"/>
        </w:rPr>
        <w:br/>
      </w:r>
      <w:r w:rsidRPr="00C3654B">
        <w:rPr>
          <w:rFonts w:eastAsia="Calibri"/>
          <w:color w:val="000000"/>
          <w:sz w:val="22"/>
          <w:szCs w:val="22"/>
        </w:rPr>
        <w:t xml:space="preserve">– niż wskazany w </w:t>
      </w:r>
      <w:r w:rsidRPr="00C3654B">
        <w:rPr>
          <w:rFonts w:eastAsia="Calibri"/>
          <w:b/>
          <w:color w:val="000000"/>
          <w:sz w:val="22"/>
          <w:szCs w:val="22"/>
        </w:rPr>
        <w:t>pkt. 12.1 SIWZ</w:t>
      </w:r>
      <w:r w:rsidRPr="00C3654B">
        <w:rPr>
          <w:rFonts w:eastAsia="Calibri"/>
          <w:color w:val="000000"/>
          <w:sz w:val="22"/>
          <w:szCs w:val="22"/>
        </w:rPr>
        <w:t xml:space="preserve">, </w:t>
      </w:r>
      <w:r w:rsidRPr="00C3654B">
        <w:rPr>
          <w:rFonts w:eastAsia="Calibri"/>
          <w:b/>
          <w:color w:val="000000"/>
          <w:sz w:val="22"/>
          <w:szCs w:val="22"/>
        </w:rPr>
        <w:t>pkt. 12.3 SIWZ</w:t>
      </w:r>
      <w:r w:rsidRPr="00C3654B">
        <w:rPr>
          <w:rFonts w:eastAsia="Calibri"/>
          <w:color w:val="000000"/>
          <w:sz w:val="22"/>
          <w:szCs w:val="22"/>
        </w:rPr>
        <w:t xml:space="preserve"> i </w:t>
      </w:r>
      <w:r w:rsidRPr="00C3654B">
        <w:rPr>
          <w:rFonts w:eastAsia="Calibri"/>
          <w:b/>
          <w:color w:val="000000"/>
          <w:sz w:val="22"/>
          <w:szCs w:val="22"/>
        </w:rPr>
        <w:t>pkt. 13.1 SIWZ</w:t>
      </w:r>
      <w:r w:rsidRPr="00C3654B">
        <w:rPr>
          <w:rFonts w:eastAsia="Calibri"/>
          <w:color w:val="000000"/>
          <w:sz w:val="22"/>
          <w:szCs w:val="22"/>
        </w:rPr>
        <w:t>. Oznacza to, że Zamawiający nie będzie reagował na inne formy kontaktowania się z nim, w szczególności na kontakt osobisty w siedzibie Zamawiającego.</w:t>
      </w:r>
    </w:p>
    <w:p w:rsidR="00DD2109" w:rsidRDefault="00DD2109" w:rsidP="008B495F">
      <w:pPr>
        <w:ind w:left="567"/>
        <w:jc w:val="both"/>
        <w:rPr>
          <w:b/>
          <w:sz w:val="22"/>
          <w:szCs w:val="22"/>
        </w:rPr>
      </w:pPr>
    </w:p>
    <w:p w:rsidR="004C6051" w:rsidRPr="00DD2109" w:rsidRDefault="004C6051" w:rsidP="008B495F">
      <w:pPr>
        <w:ind w:left="567"/>
        <w:jc w:val="both"/>
        <w:rPr>
          <w:b/>
          <w:sz w:val="22"/>
          <w:szCs w:val="22"/>
        </w:rPr>
      </w:pPr>
    </w:p>
    <w:p w:rsidR="00AC4E7D" w:rsidRPr="00774885" w:rsidRDefault="00AC4E7D" w:rsidP="006C6E21">
      <w:pPr>
        <w:numPr>
          <w:ilvl w:val="0"/>
          <w:numId w:val="21"/>
        </w:numPr>
        <w:shd w:val="clear" w:color="auto" w:fill="FFFFFF"/>
        <w:ind w:left="567" w:hanging="567"/>
        <w:rPr>
          <w:b/>
          <w:bCs/>
          <w:sz w:val="22"/>
          <w:szCs w:val="22"/>
        </w:rPr>
      </w:pPr>
      <w:r w:rsidRPr="00774885">
        <w:rPr>
          <w:b/>
          <w:bCs/>
          <w:sz w:val="22"/>
          <w:szCs w:val="22"/>
        </w:rPr>
        <w:lastRenderedPageBreak/>
        <w:t>Wymagania dotyczące wadium</w:t>
      </w:r>
    </w:p>
    <w:p w:rsidR="002347E0" w:rsidRPr="00774885" w:rsidRDefault="00471F2B" w:rsidP="00D5198D">
      <w:pPr>
        <w:pStyle w:val="Default"/>
        <w:shd w:val="clear" w:color="auto" w:fill="FFFFFF"/>
        <w:suppressAutoHyphens/>
        <w:ind w:left="567"/>
        <w:jc w:val="both"/>
        <w:rPr>
          <w:color w:val="auto"/>
          <w:sz w:val="22"/>
          <w:szCs w:val="22"/>
        </w:rPr>
      </w:pPr>
      <w:r w:rsidRPr="00774885">
        <w:rPr>
          <w:sz w:val="22"/>
          <w:szCs w:val="22"/>
        </w:rPr>
        <w:t>Zamawiający nie wymaga</w:t>
      </w:r>
      <w:r w:rsidR="008E1E91" w:rsidRPr="00774885">
        <w:rPr>
          <w:sz w:val="22"/>
          <w:szCs w:val="22"/>
        </w:rPr>
        <w:t xml:space="preserve"> z</w:t>
      </w:r>
      <w:r w:rsidR="00C00616" w:rsidRPr="00774885">
        <w:rPr>
          <w:sz w:val="22"/>
          <w:szCs w:val="22"/>
        </w:rPr>
        <w:t>abezpiecz</w:t>
      </w:r>
      <w:r w:rsidRPr="00774885">
        <w:rPr>
          <w:sz w:val="22"/>
          <w:szCs w:val="22"/>
        </w:rPr>
        <w:t>enia oferty</w:t>
      </w:r>
      <w:r w:rsidR="00C00616" w:rsidRPr="00774885">
        <w:rPr>
          <w:sz w:val="22"/>
          <w:szCs w:val="22"/>
        </w:rPr>
        <w:t xml:space="preserve"> wadium</w:t>
      </w:r>
      <w:r w:rsidRPr="00774885">
        <w:rPr>
          <w:sz w:val="22"/>
          <w:szCs w:val="22"/>
        </w:rPr>
        <w:t>.</w:t>
      </w:r>
    </w:p>
    <w:p w:rsidR="00AC4E7D" w:rsidRPr="00774885" w:rsidRDefault="00AC4E7D" w:rsidP="00D5198D">
      <w:pPr>
        <w:pStyle w:val="Style4"/>
        <w:widowControl/>
        <w:shd w:val="clear" w:color="auto" w:fill="FFFFFF"/>
        <w:tabs>
          <w:tab w:val="left" w:pos="1276"/>
        </w:tabs>
        <w:suppressAutoHyphens/>
        <w:spacing w:line="240" w:lineRule="auto"/>
        <w:ind w:firstLine="0"/>
        <w:rPr>
          <w:sz w:val="22"/>
          <w:szCs w:val="22"/>
        </w:rPr>
      </w:pPr>
    </w:p>
    <w:p w:rsidR="00AC4E7D" w:rsidRPr="00774885" w:rsidRDefault="00AC4E7D" w:rsidP="006C6E21">
      <w:pPr>
        <w:numPr>
          <w:ilvl w:val="0"/>
          <w:numId w:val="21"/>
        </w:numPr>
        <w:shd w:val="clear" w:color="auto" w:fill="FFFFFF"/>
        <w:ind w:left="567" w:hanging="567"/>
        <w:rPr>
          <w:b/>
          <w:bCs/>
          <w:sz w:val="22"/>
          <w:szCs w:val="22"/>
        </w:rPr>
      </w:pPr>
      <w:r w:rsidRPr="00774885">
        <w:rPr>
          <w:b/>
          <w:bCs/>
          <w:sz w:val="22"/>
          <w:szCs w:val="22"/>
        </w:rPr>
        <w:t>Termin związania ofertą</w:t>
      </w:r>
    </w:p>
    <w:p w:rsidR="0099751A" w:rsidRPr="00774885" w:rsidRDefault="00AC4E7D" w:rsidP="00D5198D">
      <w:pPr>
        <w:numPr>
          <w:ilvl w:val="0"/>
          <w:numId w:val="4"/>
        </w:numPr>
        <w:shd w:val="clear" w:color="auto" w:fill="FFFFFF"/>
        <w:ind w:left="567" w:hanging="567"/>
        <w:jc w:val="both"/>
        <w:rPr>
          <w:sz w:val="22"/>
          <w:szCs w:val="22"/>
        </w:rPr>
      </w:pPr>
      <w:r w:rsidRPr="00774885">
        <w:rPr>
          <w:sz w:val="22"/>
          <w:szCs w:val="22"/>
        </w:rPr>
        <w:t xml:space="preserve">Wykonawca jest związany ofertą przez okres </w:t>
      </w:r>
      <w:r w:rsidR="00471F2B" w:rsidRPr="00774885">
        <w:rPr>
          <w:i/>
          <w:sz w:val="22"/>
          <w:szCs w:val="22"/>
        </w:rPr>
        <w:t>trzydziestu</w:t>
      </w:r>
      <w:r w:rsidR="00A10EA1" w:rsidRPr="00774885">
        <w:rPr>
          <w:i/>
          <w:sz w:val="22"/>
          <w:szCs w:val="22"/>
        </w:rPr>
        <w:t xml:space="preserve"> </w:t>
      </w:r>
      <w:r w:rsidR="00A10EA1" w:rsidRPr="00774885">
        <w:rPr>
          <w:sz w:val="22"/>
          <w:szCs w:val="22"/>
        </w:rPr>
        <w:t xml:space="preserve">[ </w:t>
      </w:r>
      <w:r w:rsidR="00C82381" w:rsidRPr="00774885">
        <w:rPr>
          <w:sz w:val="22"/>
          <w:szCs w:val="22"/>
        </w:rPr>
        <w:t>3</w:t>
      </w:r>
      <w:r w:rsidRPr="00774885">
        <w:rPr>
          <w:sz w:val="22"/>
          <w:szCs w:val="22"/>
        </w:rPr>
        <w:t>0</w:t>
      </w:r>
      <w:r w:rsidR="00A10EA1" w:rsidRPr="00774885">
        <w:rPr>
          <w:sz w:val="22"/>
          <w:szCs w:val="22"/>
        </w:rPr>
        <w:t xml:space="preserve"> ]</w:t>
      </w:r>
      <w:r w:rsidRPr="00774885">
        <w:rPr>
          <w:sz w:val="22"/>
          <w:szCs w:val="22"/>
        </w:rPr>
        <w:t xml:space="preserve"> dni. </w:t>
      </w:r>
    </w:p>
    <w:p w:rsidR="00AC4E7D" w:rsidRPr="00774885" w:rsidRDefault="00AC4E7D" w:rsidP="00D5198D">
      <w:pPr>
        <w:numPr>
          <w:ilvl w:val="0"/>
          <w:numId w:val="4"/>
        </w:numPr>
        <w:shd w:val="clear" w:color="auto" w:fill="FFFFFF"/>
        <w:ind w:left="567" w:hanging="567"/>
        <w:jc w:val="both"/>
        <w:rPr>
          <w:rStyle w:val="FontStyle54"/>
          <w:i w:val="0"/>
          <w:iCs w:val="0"/>
        </w:rPr>
      </w:pPr>
      <w:r w:rsidRPr="00774885">
        <w:rPr>
          <w:rFonts w:eastAsia="SimSun"/>
          <w:sz w:val="22"/>
          <w:szCs w:val="22"/>
        </w:rPr>
        <w:t>Wykonawca samodzielnie lub na wniosek Zamawiającego może przed</w:t>
      </w:r>
      <w:r w:rsidR="00A10EA1" w:rsidRPr="00774885">
        <w:rPr>
          <w:rFonts w:eastAsia="SimSun"/>
          <w:sz w:val="22"/>
          <w:szCs w:val="22"/>
        </w:rPr>
        <w:t xml:space="preserve">łużyć termin związania ofertą, </w:t>
      </w:r>
      <w:r w:rsidRPr="00774885">
        <w:rPr>
          <w:rFonts w:eastAsia="SimSun"/>
          <w:sz w:val="22"/>
          <w:szCs w:val="22"/>
        </w:rPr>
        <w:t>z tym że Zamawiający może tylko raz, co najmniej na</w:t>
      </w:r>
      <w:r w:rsidRPr="00774885">
        <w:rPr>
          <w:rFonts w:eastAsia="SimSun"/>
          <w:i/>
          <w:sz w:val="22"/>
          <w:szCs w:val="22"/>
        </w:rPr>
        <w:t xml:space="preserve"> </w:t>
      </w:r>
      <w:r w:rsidR="00A10EA1" w:rsidRPr="00774885">
        <w:rPr>
          <w:rFonts w:eastAsia="SimSun"/>
          <w:i/>
          <w:sz w:val="22"/>
          <w:szCs w:val="22"/>
        </w:rPr>
        <w:t xml:space="preserve">trzy </w:t>
      </w:r>
      <w:r w:rsidR="00A10EA1" w:rsidRPr="00774885">
        <w:rPr>
          <w:rFonts w:eastAsia="SimSun"/>
          <w:sz w:val="22"/>
          <w:szCs w:val="22"/>
        </w:rPr>
        <w:t xml:space="preserve">[ </w:t>
      </w:r>
      <w:r w:rsidRPr="00774885">
        <w:rPr>
          <w:rFonts w:eastAsia="SimSun"/>
          <w:sz w:val="22"/>
          <w:szCs w:val="22"/>
        </w:rPr>
        <w:t xml:space="preserve">3 </w:t>
      </w:r>
      <w:r w:rsidR="00A10EA1" w:rsidRPr="00774885">
        <w:rPr>
          <w:rFonts w:eastAsia="SimSun"/>
          <w:sz w:val="22"/>
          <w:szCs w:val="22"/>
        </w:rPr>
        <w:t xml:space="preserve">] </w:t>
      </w:r>
      <w:r w:rsidRPr="00774885">
        <w:rPr>
          <w:rFonts w:eastAsia="SimSun"/>
          <w:sz w:val="22"/>
          <w:szCs w:val="22"/>
        </w:rPr>
        <w:t>dni przed upływem terminu związania ofertą, zwrócić się do Wykonawców o wyrażenie zgody na przedłużenie t</w:t>
      </w:r>
      <w:r w:rsidR="0099751A" w:rsidRPr="00774885">
        <w:rPr>
          <w:rFonts w:eastAsia="SimSun"/>
          <w:sz w:val="22"/>
          <w:szCs w:val="22"/>
        </w:rPr>
        <w:t xml:space="preserve">ego terminu o oznaczony okres, </w:t>
      </w:r>
      <w:r w:rsidRPr="00774885">
        <w:rPr>
          <w:rFonts w:eastAsia="SimSun"/>
          <w:sz w:val="22"/>
          <w:szCs w:val="22"/>
        </w:rPr>
        <w:t xml:space="preserve">nie dłuższy jednak niż </w:t>
      </w:r>
      <w:r w:rsidR="00A10EA1" w:rsidRPr="00774885">
        <w:rPr>
          <w:rFonts w:eastAsia="SimSun"/>
          <w:i/>
          <w:sz w:val="22"/>
          <w:szCs w:val="22"/>
        </w:rPr>
        <w:t xml:space="preserve">sześćdziesiąt </w:t>
      </w:r>
      <w:r w:rsidR="00A10EA1" w:rsidRPr="00774885">
        <w:rPr>
          <w:rFonts w:eastAsia="SimSun"/>
          <w:sz w:val="22"/>
          <w:szCs w:val="22"/>
        </w:rPr>
        <w:t xml:space="preserve">[ </w:t>
      </w:r>
      <w:r w:rsidRPr="00774885">
        <w:rPr>
          <w:rFonts w:eastAsia="SimSun"/>
          <w:sz w:val="22"/>
          <w:szCs w:val="22"/>
        </w:rPr>
        <w:t>60</w:t>
      </w:r>
      <w:r w:rsidR="00A10EA1" w:rsidRPr="00774885">
        <w:rPr>
          <w:rFonts w:eastAsia="SimSun"/>
          <w:sz w:val="22"/>
          <w:szCs w:val="22"/>
        </w:rPr>
        <w:t xml:space="preserve"> ]</w:t>
      </w:r>
      <w:r w:rsidRPr="00774885">
        <w:rPr>
          <w:rFonts w:eastAsia="SimSun"/>
          <w:sz w:val="22"/>
          <w:szCs w:val="22"/>
        </w:rPr>
        <w:t xml:space="preserve"> dni. </w:t>
      </w:r>
    </w:p>
    <w:p w:rsidR="00EC6D6C" w:rsidRPr="009F507F" w:rsidRDefault="00AC4E7D" w:rsidP="009F507F">
      <w:pPr>
        <w:numPr>
          <w:ilvl w:val="0"/>
          <w:numId w:val="4"/>
        </w:numPr>
        <w:shd w:val="clear" w:color="auto" w:fill="FFFFFF"/>
        <w:ind w:left="567" w:hanging="567"/>
        <w:jc w:val="both"/>
        <w:rPr>
          <w:sz w:val="22"/>
          <w:szCs w:val="22"/>
        </w:rPr>
      </w:pPr>
      <w:r w:rsidRPr="00774885">
        <w:rPr>
          <w:sz w:val="22"/>
          <w:szCs w:val="22"/>
        </w:rPr>
        <w:t>Bieg terminu związania ofertą rozpoczyna się wraz z upływem terminu składania ofert.</w:t>
      </w:r>
    </w:p>
    <w:p w:rsidR="00EC6D6C" w:rsidRPr="00DD2109" w:rsidRDefault="00EC6D6C" w:rsidP="008B495F">
      <w:pPr>
        <w:shd w:val="clear" w:color="auto" w:fill="FFFFFF"/>
        <w:ind w:left="567"/>
        <w:jc w:val="both"/>
        <w:rPr>
          <w:sz w:val="22"/>
          <w:szCs w:val="22"/>
        </w:rPr>
      </w:pPr>
    </w:p>
    <w:p w:rsidR="00B25DFC" w:rsidRPr="00774885" w:rsidRDefault="00B25DFC" w:rsidP="006C6E21">
      <w:pPr>
        <w:numPr>
          <w:ilvl w:val="0"/>
          <w:numId w:val="21"/>
        </w:numPr>
        <w:shd w:val="clear" w:color="auto" w:fill="FFFFFF"/>
        <w:ind w:left="567" w:hanging="567"/>
        <w:rPr>
          <w:b/>
          <w:bCs/>
          <w:sz w:val="22"/>
          <w:szCs w:val="22"/>
        </w:rPr>
      </w:pPr>
      <w:r w:rsidRPr="00774885">
        <w:rPr>
          <w:b/>
          <w:bCs/>
          <w:sz w:val="22"/>
          <w:szCs w:val="22"/>
        </w:rPr>
        <w:t>Opis sposobu przygotowywania ofert</w:t>
      </w:r>
    </w:p>
    <w:p w:rsidR="004549B3" w:rsidRPr="00AA0E49" w:rsidRDefault="004549B3" w:rsidP="004549B3">
      <w:pPr>
        <w:pStyle w:val="Akapitzlist"/>
        <w:numPr>
          <w:ilvl w:val="0"/>
          <w:numId w:val="5"/>
        </w:numPr>
        <w:ind w:left="567" w:hanging="567"/>
        <w:jc w:val="both"/>
        <w:rPr>
          <w:sz w:val="22"/>
          <w:szCs w:val="22"/>
        </w:rPr>
      </w:pPr>
      <w:r w:rsidRPr="00AA0E49">
        <w:rPr>
          <w:sz w:val="22"/>
          <w:szCs w:val="22"/>
        </w:rPr>
        <w:t>Oferta musi być napisana w języku polskim, na maszynie do pisania, komputerze lub inną trwałą i czytelną techniką oraz podpisana przez osobę upoważnioną do reprezentowania Wykonawcy na zewnątrz i zaciągania zobowiązań w wysokości odpowiadającej cenie oferty.</w:t>
      </w:r>
    </w:p>
    <w:p w:rsidR="004549B3" w:rsidRDefault="004549B3" w:rsidP="004549B3">
      <w:pPr>
        <w:pStyle w:val="Akapitzlist"/>
        <w:numPr>
          <w:ilvl w:val="0"/>
          <w:numId w:val="5"/>
        </w:numPr>
        <w:shd w:val="clear" w:color="auto" w:fill="FFFFFF"/>
        <w:ind w:left="567" w:hanging="567"/>
        <w:jc w:val="both"/>
        <w:rPr>
          <w:sz w:val="22"/>
          <w:szCs w:val="22"/>
        </w:rPr>
      </w:pPr>
      <w:r w:rsidRPr="00AA0E49">
        <w:rPr>
          <w:sz w:val="22"/>
          <w:szCs w:val="22"/>
        </w:rPr>
        <w:t xml:space="preserve">Zastosowanie innej techniki niż przyjęta ogólnie w ofercie lub wszelkie poprawki lub zmiany w tekście oferty muszą być parafowane własnoręcznie przez osobę podpisującą ofertę. </w:t>
      </w:r>
      <w:r w:rsidRPr="00AA0E49">
        <w:rPr>
          <w:sz w:val="22"/>
          <w:szCs w:val="22"/>
          <w:lang w:eastAsia="pl-PL"/>
        </w:rPr>
        <w:t xml:space="preserve">Parafka (podpis) winna być naniesiona w sposób umożliwiający identyfikację podpisu (np.: wraz z imienną pieczątką osoby sporządzającej). </w:t>
      </w:r>
      <w:r w:rsidRPr="00AA0E49">
        <w:rPr>
          <w:bCs/>
          <w:sz w:val="22"/>
          <w:szCs w:val="22"/>
          <w:lang w:eastAsia="pl-PL"/>
        </w:rPr>
        <w:t xml:space="preserve">Nie dopuszcza się stosowania korektora. </w:t>
      </w:r>
      <w:r w:rsidRPr="00AA0E49">
        <w:rPr>
          <w:sz w:val="22"/>
          <w:szCs w:val="22"/>
          <w:lang w:eastAsia="pl-PL"/>
        </w:rPr>
        <w:t>Błędny zapis należy przekreślić i dopisać</w:t>
      </w:r>
      <w:r w:rsidRPr="00AA0E49">
        <w:rPr>
          <w:sz w:val="22"/>
          <w:szCs w:val="22"/>
        </w:rPr>
        <w:t xml:space="preserve"> </w:t>
      </w:r>
      <w:r w:rsidRPr="00AA0E49">
        <w:rPr>
          <w:sz w:val="22"/>
          <w:szCs w:val="22"/>
          <w:lang w:eastAsia="pl-PL"/>
        </w:rPr>
        <w:t>brzmienie prawidłowe.</w:t>
      </w:r>
    </w:p>
    <w:p w:rsidR="00D14AB7" w:rsidRPr="00EC6D6C" w:rsidRDefault="00D14AB7" w:rsidP="00EC6D6C">
      <w:pPr>
        <w:shd w:val="clear" w:color="auto" w:fill="FFFFFF"/>
        <w:jc w:val="both"/>
        <w:rPr>
          <w:sz w:val="22"/>
          <w:szCs w:val="22"/>
        </w:rPr>
      </w:pPr>
    </w:p>
    <w:p w:rsidR="00A10EA1" w:rsidRDefault="00B25DFC" w:rsidP="005D5D95">
      <w:pPr>
        <w:pStyle w:val="Akapitzlist"/>
        <w:numPr>
          <w:ilvl w:val="0"/>
          <w:numId w:val="5"/>
        </w:numPr>
        <w:shd w:val="clear" w:color="auto" w:fill="FFFFFF"/>
        <w:ind w:left="567" w:hanging="578"/>
        <w:jc w:val="both"/>
        <w:rPr>
          <w:sz w:val="22"/>
          <w:szCs w:val="22"/>
        </w:rPr>
      </w:pPr>
      <w:r w:rsidRPr="00774885">
        <w:rPr>
          <w:sz w:val="22"/>
          <w:szCs w:val="22"/>
        </w:rPr>
        <w:t>W interesie Wykonawcy zaleca się</w:t>
      </w:r>
      <w:r w:rsidR="00733F0C" w:rsidRPr="00774885">
        <w:rPr>
          <w:sz w:val="22"/>
          <w:szCs w:val="22"/>
          <w:lang w:val="pl-PL"/>
        </w:rPr>
        <w:t>,</w:t>
      </w:r>
      <w:r w:rsidRPr="00774885">
        <w:rPr>
          <w:sz w:val="22"/>
          <w:szCs w:val="22"/>
        </w:rPr>
        <w:t xml:space="preserve"> aby ofertę złożyć w opakowaniu opisanym:</w:t>
      </w:r>
    </w:p>
    <w:p w:rsidR="005C3AF4" w:rsidRDefault="005C3AF4" w:rsidP="005C3AF4">
      <w:pPr>
        <w:pStyle w:val="Akapitzlist"/>
        <w:shd w:val="clear" w:color="auto" w:fill="FFFFFF"/>
        <w:ind w:left="567"/>
        <w:jc w:val="both"/>
        <w:rPr>
          <w:sz w:val="22"/>
          <w:szCs w:val="22"/>
        </w:rPr>
      </w:pPr>
    </w:p>
    <w:p w:rsidR="0011665D" w:rsidRPr="00774885" w:rsidRDefault="00DD53D1" w:rsidP="00D5198D">
      <w:pPr>
        <w:shd w:val="clear" w:color="auto" w:fill="C6D9F1"/>
        <w:tabs>
          <w:tab w:val="left" w:pos="1440"/>
        </w:tabs>
        <w:ind w:left="426"/>
        <w:jc w:val="both"/>
        <w:rPr>
          <w:sz w:val="22"/>
          <w:szCs w:val="22"/>
        </w:rPr>
      </w:pPr>
      <w:r w:rsidRPr="00774885">
        <w:rPr>
          <w:noProof/>
          <w:sz w:val="22"/>
          <w:szCs w:val="22"/>
          <w:lang w:eastAsia="pl-PL"/>
        </w:rPr>
        <w:drawing>
          <wp:anchor distT="0" distB="0" distL="114935" distR="114935" simplePos="0" relativeHeight="251656192" behindDoc="0" locked="0" layoutInCell="1" allowOverlap="1">
            <wp:simplePos x="0" y="0"/>
            <wp:positionH relativeFrom="column">
              <wp:posOffset>-149860</wp:posOffset>
            </wp:positionH>
            <wp:positionV relativeFrom="paragraph">
              <wp:posOffset>97790</wp:posOffset>
            </wp:positionV>
            <wp:extent cx="303530" cy="314960"/>
            <wp:effectExtent l="0" t="0" r="0" b="0"/>
            <wp:wrapSquare wrapText="bothSides"/>
            <wp:docPr id="9"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353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774885">
        <w:rPr>
          <w:noProof/>
          <w:sz w:val="22"/>
          <w:szCs w:val="22"/>
          <w:lang w:eastAsia="pl-PL"/>
        </w:rPr>
        <w:drawing>
          <wp:anchor distT="0" distB="0" distL="114935" distR="114935" simplePos="0" relativeHeight="251658240" behindDoc="0" locked="0" layoutInCell="1" allowOverlap="1">
            <wp:simplePos x="0" y="0"/>
            <wp:positionH relativeFrom="column">
              <wp:posOffset>6657975</wp:posOffset>
            </wp:positionH>
            <wp:positionV relativeFrom="paragraph">
              <wp:posOffset>97790</wp:posOffset>
            </wp:positionV>
            <wp:extent cx="306070" cy="314960"/>
            <wp:effectExtent l="0" t="0" r="0" b="0"/>
            <wp:wrapSquare wrapText="bothSides"/>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11665D" w:rsidRPr="00774885">
        <w:rPr>
          <w:sz w:val="22"/>
          <w:szCs w:val="22"/>
        </w:rPr>
        <w:t>-----------------------------------------------------------------------------------------------------------</w:t>
      </w:r>
      <w:r w:rsidR="00A10EA1" w:rsidRPr="00774885">
        <w:rPr>
          <w:sz w:val="22"/>
          <w:szCs w:val="22"/>
        </w:rPr>
        <w:t>----------</w:t>
      </w:r>
      <w:r w:rsidR="0011665D" w:rsidRPr="00774885">
        <w:rPr>
          <w:sz w:val="22"/>
          <w:szCs w:val="22"/>
        </w:rPr>
        <w:t>------------</w:t>
      </w:r>
    </w:p>
    <w:p w:rsidR="0011665D" w:rsidRPr="00774885" w:rsidRDefault="0011665D" w:rsidP="00D5198D">
      <w:pPr>
        <w:shd w:val="clear" w:color="auto" w:fill="C6D9F1"/>
        <w:tabs>
          <w:tab w:val="left" w:pos="709"/>
          <w:tab w:val="left" w:pos="1440"/>
        </w:tabs>
        <w:ind w:left="426"/>
        <w:jc w:val="both"/>
        <w:rPr>
          <w:sz w:val="22"/>
          <w:szCs w:val="22"/>
        </w:rPr>
      </w:pPr>
      <w:r w:rsidRPr="00774885">
        <w:rPr>
          <w:b/>
          <w:sz w:val="22"/>
          <w:szCs w:val="22"/>
        </w:rPr>
        <w:t>Nazwa i adres Wykonawcy:</w:t>
      </w:r>
      <w:r w:rsidR="00A10EA1" w:rsidRPr="00774885">
        <w:rPr>
          <w:b/>
          <w:sz w:val="22"/>
          <w:szCs w:val="22"/>
        </w:rPr>
        <w:t xml:space="preserve"> </w:t>
      </w:r>
      <w:r w:rsidR="00A10EA1" w:rsidRPr="00774885">
        <w:rPr>
          <w:sz w:val="22"/>
          <w:szCs w:val="22"/>
        </w:rPr>
        <w:t>_____________________________________________________________</w:t>
      </w:r>
    </w:p>
    <w:p w:rsidR="0011665D" w:rsidRPr="00774885" w:rsidRDefault="0011665D" w:rsidP="006C4E86">
      <w:pPr>
        <w:shd w:val="clear" w:color="auto" w:fill="C6D9F1"/>
        <w:tabs>
          <w:tab w:val="left" w:pos="709"/>
          <w:tab w:val="left" w:pos="1440"/>
        </w:tabs>
        <w:jc w:val="center"/>
        <w:rPr>
          <w:b/>
          <w:sz w:val="22"/>
          <w:szCs w:val="22"/>
        </w:rPr>
      </w:pPr>
      <w:r w:rsidRPr="00774885">
        <w:rPr>
          <w:b/>
          <w:sz w:val="22"/>
          <w:szCs w:val="22"/>
        </w:rPr>
        <w:t>OFERTA</w:t>
      </w:r>
    </w:p>
    <w:p w:rsidR="00EC1633" w:rsidRPr="00774885" w:rsidRDefault="0099751A" w:rsidP="00D5198D">
      <w:pPr>
        <w:shd w:val="clear" w:color="auto" w:fill="C6D9F1"/>
        <w:ind w:left="426"/>
        <w:jc w:val="center"/>
        <w:rPr>
          <w:b/>
          <w:sz w:val="22"/>
          <w:szCs w:val="22"/>
        </w:rPr>
      </w:pPr>
      <w:r w:rsidRPr="00774885">
        <w:rPr>
          <w:b/>
          <w:sz w:val="22"/>
          <w:szCs w:val="22"/>
        </w:rPr>
        <w:t xml:space="preserve">Nr sprawy: </w:t>
      </w:r>
      <w:r w:rsidR="00054523" w:rsidRPr="00774885">
        <w:rPr>
          <w:b/>
          <w:sz w:val="22"/>
          <w:szCs w:val="22"/>
        </w:rPr>
        <w:t>U/</w:t>
      </w:r>
      <w:r w:rsidR="00DD2109">
        <w:rPr>
          <w:b/>
          <w:sz w:val="22"/>
          <w:szCs w:val="22"/>
        </w:rPr>
        <w:t>38</w:t>
      </w:r>
      <w:r w:rsidR="00054523" w:rsidRPr="00774885">
        <w:rPr>
          <w:b/>
          <w:sz w:val="22"/>
          <w:szCs w:val="22"/>
        </w:rPr>
        <w:t>/201</w:t>
      </w:r>
      <w:r w:rsidR="001120BA">
        <w:rPr>
          <w:b/>
          <w:sz w:val="22"/>
          <w:szCs w:val="22"/>
        </w:rPr>
        <w:t>9</w:t>
      </w:r>
    </w:p>
    <w:p w:rsidR="00054523" w:rsidRPr="001120BA" w:rsidRDefault="00DD2109" w:rsidP="00D5198D">
      <w:pPr>
        <w:shd w:val="clear" w:color="auto" w:fill="C6D9F1"/>
        <w:ind w:left="426"/>
        <w:jc w:val="center"/>
        <w:rPr>
          <w:i/>
          <w:sz w:val="22"/>
          <w:szCs w:val="22"/>
        </w:rPr>
      </w:pPr>
      <w:r>
        <w:rPr>
          <w:i/>
          <w:sz w:val="22"/>
          <w:szCs w:val="22"/>
        </w:rPr>
        <w:t>Usługi prowadzenia staży w rzeczywistych warunkach pracy</w:t>
      </w:r>
      <w:r w:rsidR="001120BA">
        <w:rPr>
          <w:i/>
          <w:sz w:val="22"/>
          <w:szCs w:val="22"/>
        </w:rPr>
        <w:br/>
      </w:r>
    </w:p>
    <w:p w:rsidR="0011665D" w:rsidRPr="00774885" w:rsidRDefault="00A10EA1" w:rsidP="00D5198D">
      <w:pPr>
        <w:shd w:val="clear" w:color="auto" w:fill="C6D9F1"/>
        <w:ind w:left="426"/>
        <w:jc w:val="center"/>
        <w:rPr>
          <w:b/>
          <w:sz w:val="22"/>
          <w:szCs w:val="22"/>
        </w:rPr>
      </w:pPr>
      <w:r w:rsidRPr="00774885">
        <w:rPr>
          <w:b/>
          <w:sz w:val="22"/>
          <w:szCs w:val="22"/>
        </w:rPr>
        <w:t xml:space="preserve">Uniwersytet Opolski, </w:t>
      </w:r>
      <w:r w:rsidR="006C1674" w:rsidRPr="00774885">
        <w:rPr>
          <w:b/>
          <w:sz w:val="22"/>
          <w:szCs w:val="22"/>
        </w:rPr>
        <w:t>Dział Zamówień Publicznych</w:t>
      </w:r>
      <w:r w:rsidRPr="00774885">
        <w:rPr>
          <w:b/>
          <w:sz w:val="22"/>
          <w:szCs w:val="22"/>
        </w:rPr>
        <w:t xml:space="preserve">, </w:t>
      </w:r>
      <w:r w:rsidR="006C1674" w:rsidRPr="00774885">
        <w:rPr>
          <w:rFonts w:eastAsia="SimSun"/>
          <w:b/>
          <w:sz w:val="22"/>
          <w:szCs w:val="22"/>
        </w:rPr>
        <w:t>45-040 Opole,</w:t>
      </w:r>
      <w:r w:rsidR="006C1674" w:rsidRPr="00774885">
        <w:rPr>
          <w:b/>
          <w:sz w:val="22"/>
          <w:szCs w:val="22"/>
        </w:rPr>
        <w:t xml:space="preserve"> </w:t>
      </w:r>
      <w:r w:rsidR="0011665D" w:rsidRPr="00774885">
        <w:rPr>
          <w:b/>
          <w:sz w:val="22"/>
          <w:szCs w:val="22"/>
        </w:rPr>
        <w:t>Pl. Kopernika 11A,</w:t>
      </w:r>
      <w:r w:rsidR="005104C6" w:rsidRPr="00774885">
        <w:rPr>
          <w:b/>
          <w:sz w:val="22"/>
          <w:szCs w:val="22"/>
        </w:rPr>
        <w:t xml:space="preserve"> pokój nr 2</w:t>
      </w:r>
      <w:r w:rsidR="00360149" w:rsidRPr="00774885">
        <w:rPr>
          <w:b/>
          <w:sz w:val="22"/>
          <w:szCs w:val="22"/>
        </w:rPr>
        <w:t>-3</w:t>
      </w:r>
    </w:p>
    <w:p w:rsidR="00A10EA1" w:rsidRPr="001120BA" w:rsidRDefault="00A10EA1" w:rsidP="00D5198D">
      <w:pPr>
        <w:shd w:val="clear" w:color="auto" w:fill="C6D9F1"/>
        <w:ind w:left="426"/>
        <w:jc w:val="center"/>
        <w:rPr>
          <w:sz w:val="4"/>
          <w:szCs w:val="4"/>
        </w:rPr>
      </w:pPr>
    </w:p>
    <w:p w:rsidR="0011665D" w:rsidRPr="00774885" w:rsidRDefault="00DD53D1" w:rsidP="00D5198D">
      <w:pPr>
        <w:shd w:val="clear" w:color="auto" w:fill="C6D9F1"/>
        <w:ind w:left="426"/>
        <w:jc w:val="center"/>
        <w:rPr>
          <w:b/>
          <w:sz w:val="22"/>
          <w:szCs w:val="22"/>
        </w:rPr>
      </w:pPr>
      <w:r w:rsidRPr="00774885">
        <w:rPr>
          <w:noProof/>
          <w:sz w:val="22"/>
          <w:szCs w:val="22"/>
          <w:lang w:eastAsia="pl-PL"/>
        </w:rPr>
        <w:drawing>
          <wp:anchor distT="0" distB="0" distL="114935" distR="114935" simplePos="0" relativeHeight="251659264" behindDoc="0" locked="0" layoutInCell="1" allowOverlap="1">
            <wp:simplePos x="0" y="0"/>
            <wp:positionH relativeFrom="column">
              <wp:posOffset>6613525</wp:posOffset>
            </wp:positionH>
            <wp:positionV relativeFrom="paragraph">
              <wp:posOffset>90805</wp:posOffset>
            </wp:positionV>
            <wp:extent cx="306070" cy="314960"/>
            <wp:effectExtent l="0" t="0" r="0" b="0"/>
            <wp:wrapSquare wrapText="bothSides"/>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774885">
        <w:rPr>
          <w:noProof/>
          <w:sz w:val="22"/>
          <w:szCs w:val="22"/>
          <w:lang w:eastAsia="pl-PL"/>
        </w:rPr>
        <w:drawing>
          <wp:anchor distT="0" distB="0" distL="114935" distR="114935" simplePos="0" relativeHeight="251657216" behindDoc="0" locked="0" layoutInCell="1" allowOverlap="1">
            <wp:simplePos x="0" y="0"/>
            <wp:positionH relativeFrom="column">
              <wp:posOffset>-152400</wp:posOffset>
            </wp:positionH>
            <wp:positionV relativeFrom="paragraph">
              <wp:posOffset>40005</wp:posOffset>
            </wp:positionV>
            <wp:extent cx="306070" cy="314960"/>
            <wp:effectExtent l="0" t="0" r="0" b="0"/>
            <wp:wrapSquare wrapText="bothSides"/>
            <wp:docPr id="6"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11665D" w:rsidRPr="00774885">
        <w:rPr>
          <w:b/>
          <w:sz w:val="22"/>
          <w:szCs w:val="22"/>
        </w:rPr>
        <w:t>nie otwierać przed</w:t>
      </w:r>
      <w:r w:rsidR="008710E1" w:rsidRPr="00774885">
        <w:rPr>
          <w:b/>
          <w:sz w:val="22"/>
          <w:szCs w:val="22"/>
        </w:rPr>
        <w:t xml:space="preserve">: </w:t>
      </w:r>
      <w:r w:rsidR="004C6051">
        <w:rPr>
          <w:rFonts w:eastAsia="SimSun"/>
          <w:b/>
          <w:color w:val="000000"/>
          <w:sz w:val="22"/>
          <w:szCs w:val="22"/>
        </w:rPr>
        <w:t>16</w:t>
      </w:r>
      <w:r w:rsidR="00670070" w:rsidRPr="00EC6D6C">
        <w:rPr>
          <w:rFonts w:eastAsia="SimSun"/>
          <w:b/>
          <w:color w:val="000000"/>
          <w:sz w:val="22"/>
          <w:szCs w:val="22"/>
        </w:rPr>
        <w:t>.</w:t>
      </w:r>
      <w:r w:rsidR="00DD2109" w:rsidRPr="00EC6D6C">
        <w:rPr>
          <w:rFonts w:eastAsia="SimSun"/>
          <w:b/>
          <w:color w:val="000000"/>
          <w:sz w:val="22"/>
          <w:szCs w:val="22"/>
        </w:rPr>
        <w:t>08</w:t>
      </w:r>
      <w:r w:rsidR="00670070" w:rsidRPr="00EC6D6C">
        <w:rPr>
          <w:rFonts w:eastAsia="SimSun"/>
          <w:b/>
          <w:color w:val="000000"/>
          <w:sz w:val="22"/>
          <w:szCs w:val="22"/>
        </w:rPr>
        <w:t>.</w:t>
      </w:r>
      <w:r w:rsidR="00670070" w:rsidRPr="00EC6D6C">
        <w:rPr>
          <w:b/>
          <w:color w:val="000000"/>
          <w:sz w:val="22"/>
          <w:szCs w:val="22"/>
        </w:rPr>
        <w:t>201</w:t>
      </w:r>
      <w:r w:rsidR="001120BA" w:rsidRPr="00EC6D6C">
        <w:rPr>
          <w:b/>
          <w:color w:val="000000"/>
          <w:sz w:val="22"/>
          <w:szCs w:val="22"/>
        </w:rPr>
        <w:t>9</w:t>
      </w:r>
      <w:r w:rsidR="00670070" w:rsidRPr="00EC6D6C">
        <w:rPr>
          <w:b/>
          <w:color w:val="000000"/>
          <w:sz w:val="22"/>
          <w:szCs w:val="22"/>
        </w:rPr>
        <w:t xml:space="preserve"> </w:t>
      </w:r>
      <w:r w:rsidR="00B37900" w:rsidRPr="00EC6D6C">
        <w:rPr>
          <w:b/>
          <w:color w:val="000000"/>
          <w:sz w:val="22"/>
          <w:szCs w:val="22"/>
        </w:rPr>
        <w:t>r</w:t>
      </w:r>
      <w:r w:rsidR="00BB2C57" w:rsidRPr="00EC6D6C">
        <w:rPr>
          <w:b/>
          <w:color w:val="000000"/>
          <w:sz w:val="22"/>
          <w:szCs w:val="22"/>
        </w:rPr>
        <w:t>.</w:t>
      </w:r>
      <w:r w:rsidR="00B37900" w:rsidRPr="00EC6D6C">
        <w:rPr>
          <w:b/>
          <w:sz w:val="22"/>
          <w:szCs w:val="22"/>
        </w:rPr>
        <w:t xml:space="preserve"> </w:t>
      </w:r>
      <w:r w:rsidR="008367A8" w:rsidRPr="00EC6D6C">
        <w:rPr>
          <w:b/>
          <w:sz w:val="22"/>
          <w:szCs w:val="22"/>
        </w:rPr>
        <w:t xml:space="preserve">do godz. </w:t>
      </w:r>
      <w:r w:rsidR="00391117" w:rsidRPr="00EC6D6C">
        <w:rPr>
          <w:b/>
          <w:sz w:val="22"/>
          <w:szCs w:val="22"/>
        </w:rPr>
        <w:t>1</w:t>
      </w:r>
      <w:r w:rsidR="00642A22" w:rsidRPr="00EC6D6C">
        <w:rPr>
          <w:b/>
          <w:sz w:val="22"/>
          <w:szCs w:val="22"/>
        </w:rPr>
        <w:t>0</w:t>
      </w:r>
      <w:r w:rsidR="008E166E" w:rsidRPr="00EC6D6C">
        <w:rPr>
          <w:b/>
          <w:sz w:val="22"/>
          <w:szCs w:val="22"/>
        </w:rPr>
        <w:t>:</w:t>
      </w:r>
      <w:r w:rsidR="00642A22" w:rsidRPr="00EC6D6C">
        <w:rPr>
          <w:b/>
          <w:sz w:val="22"/>
          <w:szCs w:val="22"/>
        </w:rPr>
        <w:t>3</w:t>
      </w:r>
      <w:r w:rsidR="004508B7" w:rsidRPr="00EC6D6C">
        <w:rPr>
          <w:b/>
          <w:sz w:val="22"/>
          <w:szCs w:val="22"/>
        </w:rPr>
        <w:t>0</w:t>
      </w:r>
    </w:p>
    <w:p w:rsidR="0011665D" w:rsidRPr="00774885" w:rsidRDefault="0011665D" w:rsidP="00D5198D">
      <w:pPr>
        <w:shd w:val="clear" w:color="auto" w:fill="C6D9F1"/>
        <w:ind w:left="426"/>
        <w:jc w:val="both"/>
        <w:rPr>
          <w:b/>
          <w:sz w:val="22"/>
          <w:szCs w:val="22"/>
        </w:rPr>
      </w:pPr>
      <w:r w:rsidRPr="00774885">
        <w:rPr>
          <w:b/>
          <w:sz w:val="22"/>
          <w:szCs w:val="22"/>
        </w:rPr>
        <w:t>-----------------------------------------------------------------------------------------</w:t>
      </w:r>
      <w:r w:rsidR="00147161" w:rsidRPr="00774885">
        <w:rPr>
          <w:b/>
          <w:sz w:val="22"/>
          <w:szCs w:val="22"/>
        </w:rPr>
        <w:t>------------------------</w:t>
      </w:r>
      <w:r w:rsidR="00A10EA1" w:rsidRPr="00774885">
        <w:rPr>
          <w:b/>
          <w:sz w:val="22"/>
          <w:szCs w:val="22"/>
        </w:rPr>
        <w:t>------------</w:t>
      </w:r>
      <w:r w:rsidR="00147161" w:rsidRPr="00774885">
        <w:rPr>
          <w:b/>
          <w:sz w:val="22"/>
          <w:szCs w:val="22"/>
        </w:rPr>
        <w:t>-----</w:t>
      </w:r>
    </w:p>
    <w:p w:rsidR="003B522B" w:rsidRPr="00DD2109" w:rsidRDefault="0011665D" w:rsidP="00DD2109">
      <w:pPr>
        <w:shd w:val="clear" w:color="auto" w:fill="C6D9F1"/>
        <w:tabs>
          <w:tab w:val="left" w:pos="426"/>
          <w:tab w:val="left" w:pos="1440"/>
        </w:tabs>
        <w:ind w:left="426"/>
        <w:jc w:val="center"/>
        <w:rPr>
          <w:i/>
          <w:sz w:val="22"/>
          <w:szCs w:val="22"/>
        </w:rPr>
      </w:pPr>
      <w:r w:rsidRPr="00774885">
        <w:rPr>
          <w:i/>
          <w:sz w:val="22"/>
          <w:szCs w:val="22"/>
        </w:rPr>
        <w:t>(można wyciąć i nakleić na kopertę z ofertą)</w:t>
      </w:r>
    </w:p>
    <w:p w:rsidR="00DD2109" w:rsidRDefault="00DD2109" w:rsidP="00DD2109">
      <w:pPr>
        <w:pStyle w:val="Akapitzlist"/>
        <w:shd w:val="clear" w:color="auto" w:fill="FFFFFF"/>
        <w:ind w:left="567"/>
        <w:jc w:val="both"/>
        <w:rPr>
          <w:sz w:val="22"/>
          <w:szCs w:val="22"/>
        </w:rPr>
      </w:pPr>
    </w:p>
    <w:p w:rsidR="00E6587A" w:rsidRPr="00CE5E95" w:rsidRDefault="00E6587A" w:rsidP="00E6587A">
      <w:pPr>
        <w:pStyle w:val="Akapitzlist"/>
        <w:numPr>
          <w:ilvl w:val="0"/>
          <w:numId w:val="5"/>
        </w:numPr>
        <w:shd w:val="clear" w:color="auto" w:fill="FFFFFF"/>
        <w:ind w:left="567" w:hanging="578"/>
        <w:jc w:val="both"/>
        <w:rPr>
          <w:sz w:val="22"/>
          <w:szCs w:val="22"/>
        </w:rPr>
      </w:pPr>
      <w:r w:rsidRPr="00CE5E95">
        <w:rPr>
          <w:sz w:val="22"/>
          <w:szCs w:val="22"/>
        </w:rPr>
        <w:t xml:space="preserve">Wszystkie dokumenty oferty powinny być złożone wewnątrz opakowania. </w:t>
      </w:r>
    </w:p>
    <w:p w:rsidR="00E6587A" w:rsidRPr="00CE5E95" w:rsidRDefault="00E6587A" w:rsidP="00E6587A">
      <w:pPr>
        <w:pStyle w:val="Akapitzlist"/>
        <w:numPr>
          <w:ilvl w:val="0"/>
          <w:numId w:val="5"/>
        </w:numPr>
        <w:shd w:val="clear" w:color="auto" w:fill="FFFFFF"/>
        <w:ind w:left="567" w:hanging="578"/>
        <w:jc w:val="both"/>
        <w:rPr>
          <w:sz w:val="22"/>
          <w:szCs w:val="22"/>
        </w:rPr>
      </w:pPr>
      <w:r w:rsidRPr="00CE5E95">
        <w:rPr>
          <w:sz w:val="22"/>
          <w:szCs w:val="22"/>
        </w:rPr>
        <w:t xml:space="preserve">W interesie Wykonawcy leży, aby opakowanie oferty było zamknięte i zabezpieczone przed otwarciem </w:t>
      </w:r>
      <w:r w:rsidRPr="00CE5E95">
        <w:rPr>
          <w:sz w:val="22"/>
          <w:szCs w:val="22"/>
        </w:rPr>
        <w:br/>
        <w:t>bez uszkodzenia, gwarantujące zachowanie poufności jej treści do czasu otwarcia.</w:t>
      </w:r>
    </w:p>
    <w:p w:rsidR="00E6587A" w:rsidRPr="00CE5E95" w:rsidRDefault="00E6587A" w:rsidP="00F5313D">
      <w:pPr>
        <w:pStyle w:val="Akapitzlist"/>
        <w:numPr>
          <w:ilvl w:val="0"/>
          <w:numId w:val="5"/>
        </w:numPr>
        <w:shd w:val="clear" w:color="auto" w:fill="FFFFFF"/>
        <w:ind w:left="709" w:hanging="720"/>
        <w:jc w:val="both"/>
        <w:rPr>
          <w:sz w:val="22"/>
          <w:szCs w:val="22"/>
        </w:rPr>
      </w:pPr>
      <w:r w:rsidRPr="00CE5E95">
        <w:rPr>
          <w:sz w:val="22"/>
          <w:szCs w:val="22"/>
        </w:rPr>
        <w:t xml:space="preserve">W interesie Wykonawcy leży zabezpieczenie oferty przed dekompletacją, </w:t>
      </w:r>
      <w:r w:rsidRPr="00CE5E95">
        <w:rPr>
          <w:sz w:val="22"/>
          <w:szCs w:val="22"/>
          <w:lang w:val="pl-PL"/>
        </w:rPr>
        <w:t>Wykonawca zobowiązany jest</w:t>
      </w:r>
      <w:r w:rsidRPr="00CE5E95">
        <w:rPr>
          <w:sz w:val="22"/>
          <w:szCs w:val="22"/>
        </w:rPr>
        <w:t xml:space="preserve"> zadbać, aby wszystkie strony oferty były ponumerowane a oferta była spięta lub zszyta. Zamawiający nie bierze odpowiedzialności za kompletność ofert składających się z luźnych kartek.</w:t>
      </w:r>
    </w:p>
    <w:p w:rsidR="00E6587A" w:rsidRPr="00CE5E95" w:rsidRDefault="00E6587A" w:rsidP="00D23E88">
      <w:pPr>
        <w:pStyle w:val="Akapitzlist"/>
        <w:numPr>
          <w:ilvl w:val="0"/>
          <w:numId w:val="5"/>
        </w:numPr>
        <w:shd w:val="clear" w:color="auto" w:fill="FFFFFF"/>
        <w:ind w:left="709" w:hanging="720"/>
        <w:jc w:val="both"/>
        <w:rPr>
          <w:sz w:val="22"/>
          <w:szCs w:val="22"/>
        </w:rPr>
      </w:pPr>
      <w:r w:rsidRPr="00CE5E95">
        <w:rPr>
          <w:sz w:val="22"/>
          <w:szCs w:val="22"/>
        </w:rPr>
        <w:t>Wykonawca może wprowadzić zmiany, poprawki, modyfikacje i uzupełnienia do złożonych ofert.  Zamawiający otrzyma powiadomienie o wprowadzeniu zmian, poprawe</w:t>
      </w:r>
      <w:r w:rsidR="008B495F">
        <w:rPr>
          <w:sz w:val="22"/>
          <w:szCs w:val="22"/>
        </w:rPr>
        <w:t xml:space="preserve">k itp. przed terminem składania </w:t>
      </w:r>
      <w:r w:rsidRPr="00CE5E95">
        <w:rPr>
          <w:sz w:val="22"/>
          <w:szCs w:val="22"/>
        </w:rPr>
        <w:t>ofert.</w:t>
      </w:r>
    </w:p>
    <w:p w:rsidR="00E6587A" w:rsidRDefault="00E6587A" w:rsidP="00D23E88">
      <w:pPr>
        <w:pStyle w:val="Akapitzlist"/>
        <w:numPr>
          <w:ilvl w:val="0"/>
          <w:numId w:val="5"/>
        </w:numPr>
        <w:shd w:val="clear" w:color="auto" w:fill="FFFFFF"/>
        <w:ind w:left="709" w:hanging="720"/>
        <w:jc w:val="both"/>
        <w:rPr>
          <w:sz w:val="22"/>
          <w:szCs w:val="22"/>
        </w:rPr>
      </w:pPr>
      <w:r w:rsidRPr="00CE5E95">
        <w:rPr>
          <w:sz w:val="22"/>
          <w:szCs w:val="22"/>
        </w:rPr>
        <w:t>Powiadomienie o wprowadzeniu zmian, o którym mowa w pkt. 16.7 SIWZ musi być złożone według takich samych zasad jak składana oferta oraz odpowiednio oznakowana, z dopiskiem „ZMIANA”.</w:t>
      </w:r>
    </w:p>
    <w:p w:rsidR="00E6587A" w:rsidRDefault="00E6587A" w:rsidP="00D23E88">
      <w:pPr>
        <w:pStyle w:val="Akapitzlist"/>
        <w:numPr>
          <w:ilvl w:val="0"/>
          <w:numId w:val="5"/>
        </w:numPr>
        <w:shd w:val="clear" w:color="auto" w:fill="FFFFFF"/>
        <w:ind w:left="709" w:hanging="720"/>
        <w:jc w:val="both"/>
        <w:rPr>
          <w:sz w:val="22"/>
          <w:szCs w:val="22"/>
        </w:rPr>
      </w:pPr>
      <w:r w:rsidRPr="00D23E88">
        <w:rPr>
          <w:sz w:val="22"/>
          <w:szCs w:val="22"/>
        </w:rPr>
        <w:t>Koperty oznakowane dopiskiem „ZMIANA” zostaną otwarte bezpośrednio przed otwarciem pierwotnej oferty Wykonawcy, który wprowadził zmiany i po stwierdzeniu poprawności procedury dokonania zmian, i zostaną dołączone do oferty.</w:t>
      </w:r>
    </w:p>
    <w:p w:rsidR="00E6587A" w:rsidRDefault="00E6587A" w:rsidP="00D23E88">
      <w:pPr>
        <w:pStyle w:val="Akapitzlist"/>
        <w:numPr>
          <w:ilvl w:val="0"/>
          <w:numId w:val="5"/>
        </w:numPr>
        <w:shd w:val="clear" w:color="auto" w:fill="FFFFFF"/>
        <w:ind w:left="709" w:hanging="720"/>
        <w:jc w:val="both"/>
        <w:rPr>
          <w:sz w:val="22"/>
          <w:szCs w:val="22"/>
        </w:rPr>
      </w:pPr>
      <w:r w:rsidRPr="00D23E88">
        <w:rPr>
          <w:sz w:val="22"/>
          <w:szCs w:val="22"/>
        </w:rPr>
        <w:t xml:space="preserve">Wykonawca ma prawo wycofać się z postępowania poprzez złożenie pisemnego powiadomienia złożonego do Zamawiającego przed upływem terminu składania ofert. Oferta, która zostanie wycofana nie będzie otwierana przez Zamawiającego i zostanie zwrócona temu Wykonawcy po terminie otwarcia ofert. </w:t>
      </w:r>
    </w:p>
    <w:p w:rsidR="00E6587A" w:rsidRDefault="00E6587A" w:rsidP="00D23E88">
      <w:pPr>
        <w:pStyle w:val="Akapitzlist"/>
        <w:numPr>
          <w:ilvl w:val="0"/>
          <w:numId w:val="5"/>
        </w:numPr>
        <w:shd w:val="clear" w:color="auto" w:fill="FFFFFF"/>
        <w:ind w:left="709" w:hanging="720"/>
        <w:jc w:val="both"/>
        <w:rPr>
          <w:sz w:val="22"/>
          <w:szCs w:val="22"/>
        </w:rPr>
      </w:pPr>
      <w:r w:rsidRPr="00D23E88">
        <w:rPr>
          <w:sz w:val="22"/>
          <w:szCs w:val="22"/>
        </w:rPr>
        <w:t>Wykonawca ma prawo złożyć tylko jedną [ 1 ] ofertę, zawierającą jedną [ 1 ], jednoznacznie opisaną propozycję. Złożenie większej liczby ofert spowoduje odrzucenie wszystkich ofert złożonych przez danego Wykonawcę.</w:t>
      </w:r>
    </w:p>
    <w:p w:rsidR="00E6587A" w:rsidRPr="00D23E88" w:rsidRDefault="00E6587A" w:rsidP="00D23E88">
      <w:pPr>
        <w:pStyle w:val="Akapitzlist"/>
        <w:numPr>
          <w:ilvl w:val="0"/>
          <w:numId w:val="5"/>
        </w:numPr>
        <w:shd w:val="clear" w:color="auto" w:fill="FFFFFF"/>
        <w:ind w:left="709" w:hanging="720"/>
        <w:jc w:val="both"/>
        <w:rPr>
          <w:sz w:val="22"/>
          <w:szCs w:val="22"/>
        </w:rPr>
      </w:pPr>
      <w:r w:rsidRPr="00D23E88">
        <w:rPr>
          <w:sz w:val="22"/>
          <w:szCs w:val="22"/>
        </w:rPr>
        <w:t xml:space="preserve">Oferta, której treść nie będzie odpowiadać treści SIWZ zostanie </w:t>
      </w:r>
      <w:r w:rsidR="004C6051">
        <w:rPr>
          <w:sz w:val="22"/>
          <w:szCs w:val="22"/>
        </w:rPr>
        <w:t>odrzucona (art. 89 ust. 1 pkt 2</w:t>
      </w:r>
      <w:r w:rsidRPr="00D23E88">
        <w:rPr>
          <w:sz w:val="22"/>
          <w:szCs w:val="22"/>
        </w:rPr>
        <w:t xml:space="preserve"> ustawy). Wszelkie niejasności i wątpliwości dotyczące treści zapisów w SIWZ należy zatem wyjaśnić z Zamawiającym przed terminem składania ofert w trybie przewidzianym w </w:t>
      </w:r>
      <w:r w:rsidRPr="00D23E88">
        <w:rPr>
          <w:b/>
          <w:sz w:val="22"/>
          <w:szCs w:val="22"/>
        </w:rPr>
        <w:t>pkt. 12. SIWZ</w:t>
      </w:r>
      <w:r w:rsidRPr="00D23E88">
        <w:rPr>
          <w:sz w:val="22"/>
          <w:szCs w:val="22"/>
        </w:rPr>
        <w:t>. Przepisy ustawy nie przewidują negocjacji warunków udzielenia zamówienia, w tym zapisów projektu umowy, po terminie otwarcia ofert.</w:t>
      </w:r>
    </w:p>
    <w:p w:rsidR="001D1138" w:rsidRDefault="001D1138" w:rsidP="00D5198D">
      <w:pPr>
        <w:shd w:val="clear" w:color="auto" w:fill="FFFFFF"/>
        <w:tabs>
          <w:tab w:val="left" w:pos="644"/>
          <w:tab w:val="left" w:pos="709"/>
        </w:tabs>
        <w:ind w:left="284"/>
        <w:jc w:val="both"/>
        <w:rPr>
          <w:sz w:val="22"/>
          <w:szCs w:val="22"/>
          <w:lang w:val="x-none"/>
        </w:rPr>
      </w:pPr>
    </w:p>
    <w:p w:rsidR="004C6051" w:rsidRPr="003B522B" w:rsidRDefault="004C6051" w:rsidP="00D5198D">
      <w:pPr>
        <w:shd w:val="clear" w:color="auto" w:fill="FFFFFF"/>
        <w:tabs>
          <w:tab w:val="left" w:pos="644"/>
          <w:tab w:val="left" w:pos="709"/>
        </w:tabs>
        <w:ind w:left="284"/>
        <w:jc w:val="both"/>
        <w:rPr>
          <w:sz w:val="22"/>
          <w:szCs w:val="22"/>
          <w:lang w:val="x-none"/>
        </w:rPr>
      </w:pPr>
    </w:p>
    <w:p w:rsidR="004F3766" w:rsidRPr="00774885" w:rsidRDefault="004F3766" w:rsidP="006C6E21">
      <w:pPr>
        <w:numPr>
          <w:ilvl w:val="0"/>
          <w:numId w:val="21"/>
        </w:numPr>
        <w:shd w:val="clear" w:color="auto" w:fill="FFFFFF"/>
        <w:ind w:left="709" w:hanging="709"/>
        <w:rPr>
          <w:b/>
          <w:bCs/>
          <w:sz w:val="22"/>
          <w:szCs w:val="22"/>
        </w:rPr>
      </w:pPr>
      <w:r w:rsidRPr="00774885">
        <w:rPr>
          <w:b/>
          <w:bCs/>
          <w:sz w:val="22"/>
          <w:szCs w:val="22"/>
        </w:rPr>
        <w:lastRenderedPageBreak/>
        <w:t>Miejsce oraz termin składania i otwarcia ofert</w:t>
      </w:r>
    </w:p>
    <w:p w:rsidR="004F3766" w:rsidRPr="00774885" w:rsidRDefault="00D23E88" w:rsidP="00D5198D">
      <w:pPr>
        <w:numPr>
          <w:ilvl w:val="0"/>
          <w:numId w:val="6"/>
        </w:numPr>
        <w:shd w:val="clear" w:color="auto" w:fill="FFFFFF"/>
        <w:ind w:left="567" w:hanging="567"/>
        <w:jc w:val="both"/>
        <w:rPr>
          <w:b/>
          <w:sz w:val="22"/>
          <w:szCs w:val="22"/>
        </w:rPr>
      </w:pPr>
      <w:r>
        <w:rPr>
          <w:b/>
          <w:sz w:val="22"/>
          <w:szCs w:val="22"/>
        </w:rPr>
        <w:t xml:space="preserve">   </w:t>
      </w:r>
      <w:r w:rsidR="004F3766" w:rsidRPr="00774885">
        <w:rPr>
          <w:b/>
          <w:sz w:val="22"/>
          <w:szCs w:val="22"/>
        </w:rPr>
        <w:t>Składanie ofert</w:t>
      </w:r>
    </w:p>
    <w:p w:rsidR="006F3FE6" w:rsidRPr="00774885" w:rsidRDefault="004F3766" w:rsidP="00E3245B">
      <w:pPr>
        <w:numPr>
          <w:ilvl w:val="0"/>
          <w:numId w:val="7"/>
        </w:numPr>
        <w:shd w:val="clear" w:color="auto" w:fill="FFFFFF"/>
        <w:ind w:left="1418" w:hanging="709"/>
        <w:jc w:val="both"/>
        <w:rPr>
          <w:rFonts w:eastAsia="SimSun"/>
          <w:sz w:val="22"/>
          <w:szCs w:val="22"/>
        </w:rPr>
      </w:pPr>
      <w:r w:rsidRPr="00774885">
        <w:rPr>
          <w:rFonts w:eastAsia="SimSun"/>
          <w:sz w:val="22"/>
          <w:szCs w:val="22"/>
        </w:rPr>
        <w:t xml:space="preserve">Oferty należy składać </w:t>
      </w:r>
      <w:r w:rsidRPr="00EC6D6C">
        <w:rPr>
          <w:rFonts w:eastAsia="SimSun"/>
          <w:b/>
          <w:sz w:val="22"/>
          <w:szCs w:val="22"/>
        </w:rPr>
        <w:t>do dnia</w:t>
      </w:r>
      <w:r w:rsidR="00132317" w:rsidRPr="00EC6D6C">
        <w:rPr>
          <w:rFonts w:eastAsia="SimSun"/>
          <w:b/>
          <w:sz w:val="22"/>
          <w:szCs w:val="22"/>
        </w:rPr>
        <w:t xml:space="preserve"> </w:t>
      </w:r>
      <w:r w:rsidR="004C6051">
        <w:rPr>
          <w:rFonts w:eastAsia="SimSun"/>
          <w:b/>
          <w:color w:val="000000"/>
          <w:sz w:val="22"/>
          <w:szCs w:val="22"/>
        </w:rPr>
        <w:t>16</w:t>
      </w:r>
      <w:r w:rsidR="001120BA" w:rsidRPr="00EC6D6C">
        <w:rPr>
          <w:rFonts w:eastAsia="SimSun"/>
          <w:b/>
          <w:color w:val="000000"/>
          <w:sz w:val="22"/>
          <w:szCs w:val="22"/>
        </w:rPr>
        <w:t>.</w:t>
      </w:r>
      <w:r w:rsidR="0004487D" w:rsidRPr="00EC6D6C">
        <w:rPr>
          <w:rFonts w:eastAsia="SimSun"/>
          <w:b/>
          <w:color w:val="000000"/>
          <w:sz w:val="22"/>
          <w:szCs w:val="22"/>
        </w:rPr>
        <w:t>08</w:t>
      </w:r>
      <w:r w:rsidR="001120BA" w:rsidRPr="00EC6D6C">
        <w:rPr>
          <w:rFonts w:eastAsia="SimSun"/>
          <w:b/>
          <w:color w:val="000000"/>
          <w:sz w:val="22"/>
          <w:szCs w:val="22"/>
        </w:rPr>
        <w:t>.</w:t>
      </w:r>
      <w:r w:rsidR="001120BA" w:rsidRPr="00EC6D6C">
        <w:rPr>
          <w:b/>
          <w:color w:val="000000"/>
          <w:sz w:val="22"/>
          <w:szCs w:val="22"/>
        </w:rPr>
        <w:t xml:space="preserve">2019 </w:t>
      </w:r>
      <w:r w:rsidR="00422909" w:rsidRPr="00EC6D6C">
        <w:rPr>
          <w:rFonts w:eastAsia="SimSun"/>
          <w:b/>
          <w:sz w:val="22"/>
          <w:szCs w:val="22"/>
        </w:rPr>
        <w:t>r.</w:t>
      </w:r>
      <w:r w:rsidR="00B37900" w:rsidRPr="00EC6D6C">
        <w:rPr>
          <w:b/>
          <w:sz w:val="22"/>
          <w:szCs w:val="22"/>
        </w:rPr>
        <w:t xml:space="preserve"> </w:t>
      </w:r>
      <w:r w:rsidR="00412735" w:rsidRPr="00EC6D6C">
        <w:rPr>
          <w:b/>
          <w:sz w:val="22"/>
          <w:szCs w:val="22"/>
        </w:rPr>
        <w:t>do godz. 1</w:t>
      </w:r>
      <w:r w:rsidR="008E166E" w:rsidRPr="00EC6D6C">
        <w:rPr>
          <w:b/>
          <w:sz w:val="22"/>
          <w:szCs w:val="22"/>
        </w:rPr>
        <w:t>0</w:t>
      </w:r>
      <w:r w:rsidR="00CF58D9" w:rsidRPr="00EC6D6C">
        <w:rPr>
          <w:b/>
          <w:sz w:val="22"/>
          <w:szCs w:val="22"/>
        </w:rPr>
        <w:t>:</w:t>
      </w:r>
      <w:r w:rsidR="001C1994" w:rsidRPr="00EC6D6C">
        <w:rPr>
          <w:b/>
          <w:sz w:val="22"/>
          <w:szCs w:val="22"/>
        </w:rPr>
        <w:t>0</w:t>
      </w:r>
      <w:r w:rsidR="00CF58D9" w:rsidRPr="00EC6D6C">
        <w:rPr>
          <w:b/>
          <w:sz w:val="22"/>
          <w:szCs w:val="22"/>
        </w:rPr>
        <w:t>0</w:t>
      </w:r>
      <w:r w:rsidRPr="00774885">
        <w:rPr>
          <w:sz w:val="22"/>
          <w:szCs w:val="22"/>
        </w:rPr>
        <w:t xml:space="preserve"> </w:t>
      </w:r>
      <w:r w:rsidR="00BC5A74" w:rsidRPr="00774885">
        <w:rPr>
          <w:rFonts w:eastAsia="SimSun"/>
          <w:sz w:val="22"/>
          <w:szCs w:val="22"/>
        </w:rPr>
        <w:t>w siedzibie Zamawiająceg</w:t>
      </w:r>
      <w:r w:rsidR="00275929" w:rsidRPr="00774885">
        <w:rPr>
          <w:rFonts w:eastAsia="SimSun"/>
          <w:sz w:val="22"/>
          <w:szCs w:val="22"/>
        </w:rPr>
        <w:t xml:space="preserve">o: </w:t>
      </w:r>
      <w:r w:rsidR="00E3245B">
        <w:rPr>
          <w:rFonts w:eastAsia="SimSun"/>
          <w:sz w:val="22"/>
          <w:szCs w:val="22"/>
        </w:rPr>
        <w:t xml:space="preserve"> </w:t>
      </w:r>
      <w:r w:rsidR="00807752" w:rsidRPr="00774885">
        <w:rPr>
          <w:rFonts w:eastAsia="SimSun"/>
          <w:sz w:val="22"/>
          <w:szCs w:val="22"/>
        </w:rPr>
        <w:t xml:space="preserve">Uniwersytet Opolski, Dział Zamówień Publicznych, Pl. Kopernika 11A, </w:t>
      </w:r>
      <w:r w:rsidR="00734D19" w:rsidRPr="00774885">
        <w:rPr>
          <w:rFonts w:eastAsia="SimSun"/>
          <w:sz w:val="22"/>
          <w:szCs w:val="22"/>
        </w:rPr>
        <w:t xml:space="preserve">45-040 Opole, </w:t>
      </w:r>
      <w:r w:rsidR="00E3245B">
        <w:rPr>
          <w:rFonts w:eastAsia="SimSun"/>
          <w:sz w:val="22"/>
          <w:szCs w:val="22"/>
        </w:rPr>
        <w:br/>
      </w:r>
      <w:r w:rsidR="00807752" w:rsidRPr="00774885">
        <w:rPr>
          <w:rFonts w:eastAsia="SimSun"/>
          <w:sz w:val="22"/>
          <w:szCs w:val="22"/>
        </w:rPr>
        <w:t xml:space="preserve">pokój nr </w:t>
      </w:r>
      <w:r w:rsidR="00642A22" w:rsidRPr="00774885">
        <w:rPr>
          <w:rFonts w:eastAsia="SimSun"/>
          <w:sz w:val="22"/>
          <w:szCs w:val="22"/>
        </w:rPr>
        <w:t xml:space="preserve"> </w:t>
      </w:r>
      <w:r w:rsidR="00807752" w:rsidRPr="00774885">
        <w:rPr>
          <w:rFonts w:eastAsia="SimSun"/>
          <w:sz w:val="22"/>
          <w:szCs w:val="22"/>
        </w:rPr>
        <w:t>2</w:t>
      </w:r>
      <w:r w:rsidR="00275929" w:rsidRPr="00774885">
        <w:rPr>
          <w:rFonts w:eastAsia="SimSun"/>
          <w:sz w:val="22"/>
          <w:szCs w:val="22"/>
        </w:rPr>
        <w:t>-</w:t>
      </w:r>
      <w:r w:rsidR="00360149" w:rsidRPr="00774885">
        <w:rPr>
          <w:rFonts w:eastAsia="SimSun"/>
          <w:sz w:val="22"/>
          <w:szCs w:val="22"/>
        </w:rPr>
        <w:t>3</w:t>
      </w:r>
      <w:r w:rsidRPr="00774885">
        <w:rPr>
          <w:rFonts w:eastAsia="SimSun"/>
          <w:sz w:val="22"/>
          <w:szCs w:val="22"/>
        </w:rPr>
        <w:t>.</w:t>
      </w:r>
    </w:p>
    <w:p w:rsidR="006F3FE6" w:rsidRPr="00774885" w:rsidRDefault="006F3FE6" w:rsidP="00E3245B">
      <w:pPr>
        <w:numPr>
          <w:ilvl w:val="0"/>
          <w:numId w:val="7"/>
        </w:numPr>
        <w:shd w:val="clear" w:color="auto" w:fill="FFFFFF"/>
        <w:ind w:left="1418" w:hanging="709"/>
        <w:jc w:val="both"/>
        <w:rPr>
          <w:rFonts w:eastAsia="SimSun"/>
          <w:sz w:val="22"/>
          <w:szCs w:val="22"/>
        </w:rPr>
      </w:pPr>
      <w:r w:rsidRPr="00774885">
        <w:rPr>
          <w:rFonts w:eastAsia="SimSun"/>
          <w:sz w:val="22"/>
          <w:szCs w:val="22"/>
        </w:rPr>
        <w:t xml:space="preserve">Decydujące znaczenie dla oceny zachowania terminu składania ofert ma data i godzina wpływu oferty do Zamawiającego, a nie data jej </w:t>
      </w:r>
      <w:r w:rsidR="00734D19" w:rsidRPr="00774885">
        <w:rPr>
          <w:rFonts w:eastAsia="SimSun"/>
          <w:sz w:val="22"/>
          <w:szCs w:val="22"/>
        </w:rPr>
        <w:t>dania/</w:t>
      </w:r>
      <w:r w:rsidRPr="00774885">
        <w:rPr>
          <w:rFonts w:eastAsia="SimSun"/>
          <w:sz w:val="22"/>
          <w:szCs w:val="22"/>
        </w:rPr>
        <w:t>wysłania przesyłką pocztową</w:t>
      </w:r>
      <w:r w:rsidR="00734D19" w:rsidRPr="00774885">
        <w:rPr>
          <w:rFonts w:eastAsia="SimSun"/>
          <w:sz w:val="22"/>
          <w:szCs w:val="22"/>
        </w:rPr>
        <w:t>,</w:t>
      </w:r>
      <w:r w:rsidRPr="00774885">
        <w:rPr>
          <w:rFonts w:eastAsia="SimSun"/>
          <w:sz w:val="22"/>
          <w:szCs w:val="22"/>
        </w:rPr>
        <w:t xml:space="preserve"> czy kurierską.</w:t>
      </w:r>
    </w:p>
    <w:p w:rsidR="00EC6D6C" w:rsidRPr="009F507F" w:rsidRDefault="004F3766" w:rsidP="00D5198D">
      <w:pPr>
        <w:numPr>
          <w:ilvl w:val="0"/>
          <w:numId w:val="7"/>
        </w:numPr>
        <w:shd w:val="clear" w:color="auto" w:fill="FFFFFF"/>
        <w:ind w:left="1418" w:hanging="709"/>
        <w:jc w:val="both"/>
        <w:rPr>
          <w:sz w:val="22"/>
          <w:szCs w:val="22"/>
        </w:rPr>
      </w:pPr>
      <w:r w:rsidRPr="00774885">
        <w:rPr>
          <w:rFonts w:eastAsia="SimSun"/>
          <w:sz w:val="22"/>
          <w:szCs w:val="22"/>
        </w:rPr>
        <w:t>Oferta złożona po terminie zostanie zwrócona</w:t>
      </w:r>
      <w:r w:rsidRPr="00774885">
        <w:rPr>
          <w:sz w:val="22"/>
          <w:szCs w:val="22"/>
        </w:rPr>
        <w:t xml:space="preserve"> Wykonawcy bez otwierania na p</w:t>
      </w:r>
      <w:r w:rsidR="001D1138" w:rsidRPr="00774885">
        <w:rPr>
          <w:sz w:val="22"/>
          <w:szCs w:val="22"/>
        </w:rPr>
        <w:t xml:space="preserve">odstawie </w:t>
      </w:r>
      <w:r w:rsidR="00734D19" w:rsidRPr="00774885">
        <w:rPr>
          <w:sz w:val="22"/>
          <w:szCs w:val="22"/>
        </w:rPr>
        <w:br/>
      </w:r>
      <w:r w:rsidR="001D1138" w:rsidRPr="00774885">
        <w:rPr>
          <w:b/>
          <w:sz w:val="22"/>
          <w:szCs w:val="22"/>
        </w:rPr>
        <w:t>art. 84 ust. </w:t>
      </w:r>
      <w:r w:rsidR="00704496" w:rsidRPr="00774885">
        <w:rPr>
          <w:b/>
          <w:sz w:val="22"/>
          <w:szCs w:val="22"/>
        </w:rPr>
        <w:t>2</w:t>
      </w:r>
      <w:r w:rsidR="00704496" w:rsidRPr="00774885">
        <w:rPr>
          <w:sz w:val="22"/>
          <w:szCs w:val="22"/>
        </w:rPr>
        <w:t xml:space="preserve"> ustawy.</w:t>
      </w:r>
    </w:p>
    <w:p w:rsidR="00EC6D6C" w:rsidRPr="00774885" w:rsidRDefault="00EC6D6C" w:rsidP="00D5198D">
      <w:pPr>
        <w:shd w:val="clear" w:color="auto" w:fill="FFFFFF"/>
        <w:jc w:val="both"/>
        <w:rPr>
          <w:b/>
          <w:sz w:val="22"/>
          <w:szCs w:val="22"/>
        </w:rPr>
      </w:pPr>
    </w:p>
    <w:p w:rsidR="004F3766" w:rsidRPr="00774885" w:rsidRDefault="004F3766" w:rsidP="00E3245B">
      <w:pPr>
        <w:numPr>
          <w:ilvl w:val="0"/>
          <w:numId w:val="6"/>
        </w:numPr>
        <w:shd w:val="clear" w:color="auto" w:fill="FFFFFF"/>
        <w:ind w:left="709" w:hanging="709"/>
        <w:jc w:val="both"/>
        <w:rPr>
          <w:b/>
          <w:sz w:val="22"/>
          <w:szCs w:val="22"/>
        </w:rPr>
      </w:pPr>
      <w:r w:rsidRPr="00774885">
        <w:rPr>
          <w:b/>
          <w:sz w:val="22"/>
          <w:szCs w:val="22"/>
        </w:rPr>
        <w:t>Otwarcie ofert</w:t>
      </w:r>
    </w:p>
    <w:p w:rsidR="004F3766" w:rsidRPr="00774885" w:rsidRDefault="004F3766" w:rsidP="00E3245B">
      <w:pPr>
        <w:numPr>
          <w:ilvl w:val="0"/>
          <w:numId w:val="8"/>
        </w:numPr>
        <w:shd w:val="clear" w:color="auto" w:fill="FFFFFF"/>
        <w:ind w:left="1418" w:hanging="709"/>
        <w:jc w:val="both"/>
        <w:rPr>
          <w:rFonts w:eastAsia="SimSun"/>
          <w:sz w:val="22"/>
          <w:szCs w:val="22"/>
        </w:rPr>
      </w:pPr>
      <w:r w:rsidRPr="00774885">
        <w:rPr>
          <w:sz w:val="22"/>
          <w:szCs w:val="22"/>
        </w:rPr>
        <w:t xml:space="preserve">Otwarcie ofert nastąpi </w:t>
      </w:r>
      <w:r w:rsidR="00E649ED" w:rsidRPr="00EC6D6C">
        <w:rPr>
          <w:rFonts w:eastAsia="SimSun"/>
          <w:b/>
          <w:color w:val="000000"/>
          <w:sz w:val="22"/>
          <w:szCs w:val="22"/>
        </w:rPr>
        <w:t xml:space="preserve">dnia </w:t>
      </w:r>
      <w:r w:rsidR="004C6051">
        <w:rPr>
          <w:rFonts w:eastAsia="SimSun"/>
          <w:b/>
          <w:sz w:val="22"/>
          <w:szCs w:val="22"/>
        </w:rPr>
        <w:t>16</w:t>
      </w:r>
      <w:r w:rsidR="0004487D" w:rsidRPr="00EC6D6C">
        <w:rPr>
          <w:rFonts w:eastAsia="SimSun"/>
          <w:b/>
          <w:sz w:val="22"/>
          <w:szCs w:val="22"/>
        </w:rPr>
        <w:t>.08</w:t>
      </w:r>
      <w:r w:rsidR="00D23E88" w:rsidRPr="00EC6D6C">
        <w:rPr>
          <w:rFonts w:eastAsia="SimSun"/>
          <w:b/>
          <w:sz w:val="22"/>
          <w:szCs w:val="22"/>
        </w:rPr>
        <w:t xml:space="preserve">.2019 </w:t>
      </w:r>
      <w:r w:rsidR="00E327D7" w:rsidRPr="00EC6D6C">
        <w:rPr>
          <w:rFonts w:eastAsia="SimSun"/>
          <w:b/>
          <w:sz w:val="22"/>
          <w:szCs w:val="22"/>
        </w:rPr>
        <w:t>r.</w:t>
      </w:r>
      <w:r w:rsidR="00E327D7" w:rsidRPr="00EC6D6C">
        <w:rPr>
          <w:b/>
          <w:sz w:val="22"/>
          <w:szCs w:val="22"/>
        </w:rPr>
        <w:t xml:space="preserve"> </w:t>
      </w:r>
      <w:r w:rsidR="00E649ED" w:rsidRPr="00EC6D6C">
        <w:rPr>
          <w:b/>
          <w:color w:val="000000"/>
          <w:sz w:val="22"/>
          <w:szCs w:val="22"/>
        </w:rPr>
        <w:t>o godz. 1</w:t>
      </w:r>
      <w:r w:rsidR="004C6051">
        <w:rPr>
          <w:b/>
          <w:color w:val="000000"/>
          <w:sz w:val="22"/>
          <w:szCs w:val="22"/>
        </w:rPr>
        <w:t>0</w:t>
      </w:r>
      <w:r w:rsidR="00E649ED" w:rsidRPr="00EC6D6C">
        <w:rPr>
          <w:b/>
          <w:color w:val="000000"/>
          <w:sz w:val="22"/>
          <w:szCs w:val="22"/>
        </w:rPr>
        <w:t>:</w:t>
      </w:r>
      <w:r w:rsidR="004C6051">
        <w:rPr>
          <w:b/>
          <w:color w:val="000000"/>
          <w:sz w:val="22"/>
          <w:szCs w:val="22"/>
        </w:rPr>
        <w:t>3</w:t>
      </w:r>
      <w:r w:rsidR="00E649ED" w:rsidRPr="00EC6D6C">
        <w:rPr>
          <w:b/>
          <w:color w:val="000000"/>
          <w:sz w:val="22"/>
          <w:szCs w:val="22"/>
        </w:rPr>
        <w:t>0</w:t>
      </w:r>
      <w:r w:rsidR="00E649ED" w:rsidRPr="00774885">
        <w:rPr>
          <w:sz w:val="22"/>
          <w:szCs w:val="22"/>
        </w:rPr>
        <w:t xml:space="preserve"> </w:t>
      </w:r>
      <w:r w:rsidR="006B6DF6" w:rsidRPr="00774885">
        <w:rPr>
          <w:sz w:val="22"/>
          <w:szCs w:val="22"/>
        </w:rPr>
        <w:t xml:space="preserve">w siedzibie Zamawiającego: </w:t>
      </w:r>
      <w:r w:rsidR="00807752" w:rsidRPr="00774885">
        <w:rPr>
          <w:rFonts w:eastAsia="SimSun"/>
          <w:sz w:val="22"/>
          <w:szCs w:val="22"/>
        </w:rPr>
        <w:t xml:space="preserve">Uniwersytet Opolski, Dział Zamówień Publicznych, </w:t>
      </w:r>
      <w:r w:rsidR="00F2785D" w:rsidRPr="00774885">
        <w:rPr>
          <w:rFonts w:eastAsia="SimSun"/>
          <w:sz w:val="22"/>
          <w:szCs w:val="22"/>
        </w:rPr>
        <w:t xml:space="preserve">Pl. Kopernika 11A, </w:t>
      </w:r>
      <w:r w:rsidR="00807752" w:rsidRPr="00774885">
        <w:rPr>
          <w:rFonts w:eastAsia="SimSun"/>
          <w:sz w:val="22"/>
          <w:szCs w:val="22"/>
        </w:rPr>
        <w:t>45-040 Opole, pokój nr 2</w:t>
      </w:r>
      <w:r w:rsidR="00360149" w:rsidRPr="00774885">
        <w:rPr>
          <w:rFonts w:eastAsia="SimSun"/>
          <w:sz w:val="22"/>
          <w:szCs w:val="22"/>
        </w:rPr>
        <w:t>-3</w:t>
      </w:r>
      <w:r w:rsidRPr="00774885">
        <w:rPr>
          <w:rFonts w:eastAsia="SimSun"/>
          <w:sz w:val="22"/>
          <w:szCs w:val="22"/>
        </w:rPr>
        <w:t>.</w:t>
      </w:r>
    </w:p>
    <w:p w:rsidR="004F3766" w:rsidRPr="00774885" w:rsidRDefault="004F3766" w:rsidP="00E3245B">
      <w:pPr>
        <w:numPr>
          <w:ilvl w:val="0"/>
          <w:numId w:val="8"/>
        </w:numPr>
        <w:shd w:val="clear" w:color="auto" w:fill="FFFFFF"/>
        <w:ind w:left="1418" w:hanging="709"/>
        <w:jc w:val="both"/>
        <w:rPr>
          <w:rFonts w:eastAsia="SimSun"/>
          <w:sz w:val="22"/>
          <w:szCs w:val="22"/>
        </w:rPr>
      </w:pPr>
      <w:r w:rsidRPr="00774885">
        <w:rPr>
          <w:rFonts w:eastAsia="SimSun"/>
          <w:sz w:val="22"/>
          <w:szCs w:val="22"/>
        </w:rPr>
        <w:t xml:space="preserve">Bezpośrednio przed otwarciem ofert Zamawiający poda kwotę, jaką zamierza przeznaczyć </w:t>
      </w:r>
      <w:r w:rsidR="00230F22" w:rsidRPr="00774885">
        <w:rPr>
          <w:rFonts w:eastAsia="SimSun"/>
          <w:sz w:val="22"/>
          <w:szCs w:val="22"/>
        </w:rPr>
        <w:br/>
      </w:r>
      <w:r w:rsidRPr="00774885">
        <w:rPr>
          <w:rFonts w:eastAsia="SimSun"/>
          <w:sz w:val="22"/>
          <w:szCs w:val="22"/>
        </w:rPr>
        <w:t>na sfinansowanie zamówienia.</w:t>
      </w:r>
    </w:p>
    <w:p w:rsidR="004F3766" w:rsidRPr="00774885" w:rsidRDefault="004F3766" w:rsidP="00E3245B">
      <w:pPr>
        <w:numPr>
          <w:ilvl w:val="0"/>
          <w:numId w:val="8"/>
        </w:numPr>
        <w:shd w:val="clear" w:color="auto" w:fill="FFFFFF"/>
        <w:ind w:left="1418" w:hanging="709"/>
        <w:jc w:val="both"/>
        <w:rPr>
          <w:rFonts w:eastAsia="SimSun"/>
          <w:sz w:val="22"/>
          <w:szCs w:val="22"/>
        </w:rPr>
      </w:pPr>
      <w:r w:rsidRPr="00774885">
        <w:rPr>
          <w:rStyle w:val="FontStyle58"/>
        </w:rPr>
        <w:t>Podczas otwarcia ofert Zamawiający podaje nazwy (firmy) oraz adresy Wykonawców, a także informacje dotyczące kryterium oceny ofert</w:t>
      </w:r>
      <w:r w:rsidRPr="00774885">
        <w:rPr>
          <w:rFonts w:eastAsia="SimSun"/>
          <w:sz w:val="22"/>
          <w:szCs w:val="22"/>
        </w:rPr>
        <w:t>.</w:t>
      </w:r>
    </w:p>
    <w:p w:rsidR="00230F22" w:rsidRPr="00774885" w:rsidRDefault="00230F22" w:rsidP="00E3245B">
      <w:pPr>
        <w:numPr>
          <w:ilvl w:val="0"/>
          <w:numId w:val="8"/>
        </w:numPr>
        <w:shd w:val="clear" w:color="auto" w:fill="FFFFFF"/>
        <w:ind w:left="1418" w:hanging="709"/>
        <w:jc w:val="both"/>
        <w:rPr>
          <w:rFonts w:eastAsia="SimSun"/>
          <w:sz w:val="22"/>
          <w:szCs w:val="22"/>
        </w:rPr>
      </w:pPr>
      <w:r w:rsidRPr="00774885">
        <w:rPr>
          <w:rFonts w:eastAsia="SimSun"/>
          <w:sz w:val="22"/>
          <w:szCs w:val="22"/>
        </w:rPr>
        <w:t>Niezwłocznie po otwarciu ofert Zamawiający zamieści na stronie internetowej informacje dotyczące:</w:t>
      </w:r>
    </w:p>
    <w:p w:rsidR="00230F22" w:rsidRPr="00774885" w:rsidRDefault="00230F22" w:rsidP="00E3245B">
      <w:pPr>
        <w:numPr>
          <w:ilvl w:val="0"/>
          <w:numId w:val="12"/>
        </w:numPr>
        <w:shd w:val="clear" w:color="auto" w:fill="FFFFFF"/>
        <w:tabs>
          <w:tab w:val="left" w:pos="2410"/>
        </w:tabs>
        <w:ind w:left="2127" w:hanging="709"/>
        <w:jc w:val="both"/>
        <w:rPr>
          <w:rFonts w:eastAsia="SimSun"/>
          <w:sz w:val="22"/>
          <w:szCs w:val="22"/>
        </w:rPr>
      </w:pPr>
      <w:r w:rsidRPr="00774885">
        <w:rPr>
          <w:rFonts w:eastAsia="SimSun"/>
          <w:sz w:val="22"/>
          <w:szCs w:val="22"/>
        </w:rPr>
        <w:t>Kwoty, jaką zamierza przeznaczyć na sfinansowanie zamówienia.</w:t>
      </w:r>
    </w:p>
    <w:p w:rsidR="00230F22" w:rsidRPr="00774885" w:rsidRDefault="00230F22" w:rsidP="00E3245B">
      <w:pPr>
        <w:numPr>
          <w:ilvl w:val="0"/>
          <w:numId w:val="12"/>
        </w:numPr>
        <w:shd w:val="clear" w:color="auto" w:fill="FFFFFF"/>
        <w:tabs>
          <w:tab w:val="left" w:pos="2410"/>
        </w:tabs>
        <w:ind w:left="2127" w:hanging="709"/>
        <w:jc w:val="both"/>
        <w:rPr>
          <w:rFonts w:eastAsia="SimSun"/>
          <w:sz w:val="22"/>
          <w:szCs w:val="22"/>
        </w:rPr>
      </w:pPr>
      <w:r w:rsidRPr="00774885">
        <w:rPr>
          <w:rFonts w:eastAsia="SimSun"/>
          <w:sz w:val="22"/>
          <w:szCs w:val="22"/>
        </w:rPr>
        <w:t>Firm oraz adresów Wykonawców, którzy złożyli oferty w terminie.</w:t>
      </w:r>
    </w:p>
    <w:p w:rsidR="004F3766" w:rsidRDefault="00230F22" w:rsidP="00E3245B">
      <w:pPr>
        <w:numPr>
          <w:ilvl w:val="0"/>
          <w:numId w:val="12"/>
        </w:numPr>
        <w:shd w:val="clear" w:color="auto" w:fill="FFFFFF"/>
        <w:tabs>
          <w:tab w:val="left" w:pos="2410"/>
        </w:tabs>
        <w:ind w:left="2410" w:hanging="992"/>
        <w:jc w:val="both"/>
        <w:rPr>
          <w:rFonts w:eastAsia="SimSun"/>
          <w:sz w:val="22"/>
          <w:szCs w:val="22"/>
        </w:rPr>
      </w:pPr>
      <w:r w:rsidRPr="00774885">
        <w:rPr>
          <w:rFonts w:eastAsia="SimSun"/>
          <w:sz w:val="22"/>
          <w:szCs w:val="22"/>
        </w:rPr>
        <w:t xml:space="preserve">Ceny, terminu wykonania zamówienia, okresu gwarancji </w:t>
      </w:r>
      <w:r w:rsidR="00E3245B">
        <w:rPr>
          <w:rFonts w:eastAsia="SimSun"/>
          <w:sz w:val="22"/>
          <w:szCs w:val="22"/>
        </w:rPr>
        <w:t xml:space="preserve">i warunków płatności zawartych </w:t>
      </w:r>
      <w:r w:rsidRPr="00774885">
        <w:rPr>
          <w:rFonts w:eastAsia="SimSun"/>
          <w:sz w:val="22"/>
          <w:szCs w:val="22"/>
        </w:rPr>
        <w:t>w ofertach</w:t>
      </w:r>
      <w:r w:rsidR="004F3766" w:rsidRPr="00774885">
        <w:rPr>
          <w:rFonts w:eastAsia="SimSun"/>
          <w:sz w:val="22"/>
          <w:szCs w:val="22"/>
        </w:rPr>
        <w:t>.</w:t>
      </w:r>
    </w:p>
    <w:p w:rsidR="00D555F2" w:rsidRPr="00774885" w:rsidRDefault="00D555F2" w:rsidP="00D555F2">
      <w:pPr>
        <w:shd w:val="clear" w:color="auto" w:fill="FFFFFF"/>
        <w:ind w:left="2127"/>
        <w:jc w:val="both"/>
        <w:rPr>
          <w:rFonts w:eastAsia="SimSun"/>
          <w:sz w:val="22"/>
          <w:szCs w:val="22"/>
        </w:rPr>
      </w:pPr>
    </w:p>
    <w:p w:rsidR="00F10C36" w:rsidRPr="00774885" w:rsidRDefault="00F10C36" w:rsidP="006C6E21">
      <w:pPr>
        <w:numPr>
          <w:ilvl w:val="0"/>
          <w:numId w:val="21"/>
        </w:numPr>
        <w:shd w:val="clear" w:color="auto" w:fill="FFFFFF"/>
        <w:ind w:left="567" w:hanging="567"/>
        <w:rPr>
          <w:b/>
          <w:sz w:val="22"/>
          <w:szCs w:val="22"/>
        </w:rPr>
      </w:pPr>
      <w:r w:rsidRPr="00774885">
        <w:rPr>
          <w:b/>
          <w:sz w:val="22"/>
          <w:szCs w:val="22"/>
        </w:rPr>
        <w:t>Opis sposobu obliczenia ceny</w:t>
      </w:r>
    </w:p>
    <w:p w:rsidR="00212DA3" w:rsidRPr="00222177" w:rsidRDefault="00212DA3" w:rsidP="006C6E21">
      <w:pPr>
        <w:widowControl w:val="0"/>
        <w:numPr>
          <w:ilvl w:val="0"/>
          <w:numId w:val="16"/>
        </w:numPr>
        <w:ind w:left="567" w:hanging="567"/>
        <w:jc w:val="both"/>
        <w:rPr>
          <w:bCs/>
          <w:sz w:val="22"/>
          <w:szCs w:val="22"/>
        </w:rPr>
      </w:pPr>
      <w:r w:rsidRPr="00774885">
        <w:rPr>
          <w:sz w:val="22"/>
          <w:szCs w:val="22"/>
        </w:rPr>
        <w:t xml:space="preserve">Cena – należy przez to rozumieć cenę w rozumieniu </w:t>
      </w:r>
      <w:r w:rsidR="00D356DF">
        <w:rPr>
          <w:b/>
          <w:sz w:val="22"/>
          <w:szCs w:val="22"/>
        </w:rPr>
        <w:t>art. 3 ust. 1 pkt 1</w:t>
      </w:r>
      <w:r w:rsidRPr="00774885">
        <w:rPr>
          <w:b/>
          <w:sz w:val="22"/>
          <w:szCs w:val="22"/>
        </w:rPr>
        <w:t xml:space="preserve"> i ust. 2</w:t>
      </w:r>
      <w:r w:rsidRPr="00774885">
        <w:rPr>
          <w:sz w:val="22"/>
          <w:szCs w:val="22"/>
        </w:rPr>
        <w:t xml:space="preserve"> ustawy z dnia 9 maja 2014 r. </w:t>
      </w:r>
      <w:r w:rsidRPr="00774885">
        <w:rPr>
          <w:sz w:val="22"/>
          <w:szCs w:val="22"/>
        </w:rPr>
        <w:br/>
        <w:t>o informowaniu o cenach towarów i usług (</w:t>
      </w:r>
      <w:r w:rsidR="00D356DF" w:rsidRPr="00D356DF">
        <w:rPr>
          <w:bCs/>
          <w:sz w:val="22"/>
          <w:szCs w:val="22"/>
        </w:rPr>
        <w:t>Dz. U. 2019 r. poz. 178</w:t>
      </w:r>
      <w:r w:rsidRPr="00774885">
        <w:rPr>
          <w:sz w:val="22"/>
          <w:szCs w:val="22"/>
        </w:rPr>
        <w:t>).</w:t>
      </w:r>
    </w:p>
    <w:p w:rsidR="00222177" w:rsidRPr="00222177" w:rsidRDefault="00222177" w:rsidP="00222177">
      <w:pPr>
        <w:widowControl w:val="0"/>
        <w:numPr>
          <w:ilvl w:val="0"/>
          <w:numId w:val="16"/>
        </w:numPr>
        <w:ind w:left="567" w:hanging="567"/>
        <w:jc w:val="both"/>
        <w:rPr>
          <w:bCs/>
          <w:sz w:val="22"/>
          <w:szCs w:val="22"/>
        </w:rPr>
      </w:pPr>
      <w:r w:rsidRPr="00222177">
        <w:rPr>
          <w:sz w:val="22"/>
          <w:szCs w:val="22"/>
        </w:rPr>
        <w:t xml:space="preserve">Cenę oferty stanowi suma wartości wszystkich jej elementów, zawierająca wszystkie koszty niezbędne </w:t>
      </w:r>
      <w:r w:rsidRPr="00222177">
        <w:rPr>
          <w:sz w:val="22"/>
          <w:szCs w:val="22"/>
        </w:rPr>
        <w:br/>
        <w:t>do wykonania zamówienia.</w:t>
      </w:r>
    </w:p>
    <w:p w:rsidR="00F5313D" w:rsidRPr="00540761" w:rsidRDefault="00212DA3" w:rsidP="00F5313D">
      <w:pPr>
        <w:widowControl w:val="0"/>
        <w:numPr>
          <w:ilvl w:val="0"/>
          <w:numId w:val="16"/>
        </w:numPr>
        <w:ind w:left="567" w:hanging="567"/>
        <w:jc w:val="both"/>
        <w:rPr>
          <w:bCs/>
          <w:sz w:val="22"/>
          <w:szCs w:val="22"/>
        </w:rPr>
      </w:pPr>
      <w:r w:rsidRPr="00774885">
        <w:rPr>
          <w:bCs/>
          <w:sz w:val="22"/>
          <w:szCs w:val="22"/>
        </w:rPr>
        <w:t xml:space="preserve">Cenę oferty należy obliczyć jako </w:t>
      </w:r>
      <w:r w:rsidR="00395D91">
        <w:rPr>
          <w:b/>
          <w:bCs/>
          <w:sz w:val="22"/>
          <w:szCs w:val="22"/>
        </w:rPr>
        <w:t>ryczałtowe</w:t>
      </w:r>
      <w:r w:rsidRPr="00774885">
        <w:rPr>
          <w:bCs/>
          <w:sz w:val="22"/>
          <w:szCs w:val="22"/>
        </w:rPr>
        <w:t xml:space="preserve"> </w:t>
      </w:r>
      <w:r w:rsidRPr="00774885">
        <w:rPr>
          <w:b/>
          <w:bCs/>
          <w:sz w:val="22"/>
          <w:szCs w:val="22"/>
        </w:rPr>
        <w:t>wynagrodzenie</w:t>
      </w:r>
      <w:r w:rsidRPr="00774885">
        <w:rPr>
          <w:bCs/>
          <w:sz w:val="22"/>
          <w:szCs w:val="22"/>
        </w:rPr>
        <w:t xml:space="preserve"> Wykonawcy </w:t>
      </w:r>
      <w:r w:rsidRPr="00774885">
        <w:rPr>
          <w:b/>
          <w:bCs/>
          <w:sz w:val="22"/>
          <w:szCs w:val="22"/>
        </w:rPr>
        <w:t>brutto</w:t>
      </w:r>
      <w:r w:rsidR="002250C5">
        <w:rPr>
          <w:bCs/>
          <w:sz w:val="22"/>
          <w:szCs w:val="22"/>
        </w:rPr>
        <w:t xml:space="preserve"> </w:t>
      </w:r>
      <w:r w:rsidRPr="00774885">
        <w:rPr>
          <w:bCs/>
          <w:sz w:val="22"/>
          <w:szCs w:val="22"/>
        </w:rPr>
        <w:t>(tj.: wraz z podatkiem</w:t>
      </w:r>
      <w:r w:rsidR="007D1566" w:rsidRPr="00774885">
        <w:rPr>
          <w:bCs/>
          <w:sz w:val="22"/>
          <w:szCs w:val="22"/>
        </w:rPr>
        <w:t xml:space="preserve"> VAT </w:t>
      </w:r>
      <w:r w:rsidRPr="00774885">
        <w:rPr>
          <w:bCs/>
          <w:sz w:val="22"/>
          <w:szCs w:val="22"/>
        </w:rPr>
        <w:t xml:space="preserve">i innymi należnościami publicznoprawnymi zgodnie z obowiązującymi przepisami), uwzględniając zakres zamówienia określony w </w:t>
      </w:r>
      <w:r w:rsidR="00F5313D" w:rsidRPr="00F5313D">
        <w:rPr>
          <w:bCs/>
          <w:i/>
          <w:sz w:val="22"/>
          <w:szCs w:val="22"/>
        </w:rPr>
        <w:t>O</w:t>
      </w:r>
      <w:r w:rsidRPr="00F5313D">
        <w:rPr>
          <w:bCs/>
          <w:i/>
          <w:sz w:val="22"/>
          <w:szCs w:val="22"/>
        </w:rPr>
        <w:t>pisie przedmiotu zamówienia</w:t>
      </w:r>
      <w:r w:rsidRPr="00774885">
        <w:rPr>
          <w:bCs/>
          <w:sz w:val="22"/>
          <w:szCs w:val="22"/>
        </w:rPr>
        <w:t xml:space="preserve"> </w:t>
      </w:r>
      <w:r w:rsidR="00836B4B" w:rsidRPr="00774885">
        <w:rPr>
          <w:bCs/>
          <w:sz w:val="22"/>
          <w:szCs w:val="22"/>
        </w:rPr>
        <w:t>(</w:t>
      </w:r>
      <w:r w:rsidR="00836B4B" w:rsidRPr="00F5313D">
        <w:rPr>
          <w:b/>
          <w:bCs/>
          <w:sz w:val="22"/>
          <w:szCs w:val="22"/>
        </w:rPr>
        <w:t>załącznik</w:t>
      </w:r>
      <w:r w:rsidRPr="00F5313D">
        <w:rPr>
          <w:b/>
          <w:bCs/>
          <w:sz w:val="22"/>
          <w:szCs w:val="22"/>
        </w:rPr>
        <w:t xml:space="preserve"> nr 1</w:t>
      </w:r>
      <w:r w:rsidR="00FA7101" w:rsidRPr="00F5313D">
        <w:rPr>
          <w:b/>
          <w:bCs/>
          <w:sz w:val="22"/>
          <w:szCs w:val="22"/>
        </w:rPr>
        <w:t>A</w:t>
      </w:r>
      <w:r w:rsidR="00BB453B">
        <w:rPr>
          <w:b/>
          <w:bCs/>
          <w:sz w:val="22"/>
          <w:szCs w:val="22"/>
        </w:rPr>
        <w:t>, 1B, 1C, 1D</w:t>
      </w:r>
      <w:r w:rsidR="007D1566" w:rsidRPr="00F5313D">
        <w:rPr>
          <w:b/>
          <w:bCs/>
          <w:sz w:val="22"/>
          <w:szCs w:val="22"/>
        </w:rPr>
        <w:t xml:space="preserve"> </w:t>
      </w:r>
      <w:r w:rsidRPr="00F5313D">
        <w:rPr>
          <w:b/>
          <w:bCs/>
          <w:sz w:val="22"/>
          <w:szCs w:val="22"/>
        </w:rPr>
        <w:t>do SIWZ</w:t>
      </w:r>
      <w:r w:rsidRPr="00774885">
        <w:rPr>
          <w:bCs/>
          <w:sz w:val="22"/>
          <w:szCs w:val="22"/>
        </w:rPr>
        <w:t>) oraz wszelkie koszty zw</w:t>
      </w:r>
      <w:r w:rsidR="007D1566" w:rsidRPr="00774885">
        <w:rPr>
          <w:bCs/>
          <w:sz w:val="22"/>
          <w:szCs w:val="22"/>
        </w:rPr>
        <w:t>iązane z realizacją zamówienia</w:t>
      </w:r>
      <w:r w:rsidRPr="00774885">
        <w:rPr>
          <w:sz w:val="22"/>
          <w:szCs w:val="22"/>
        </w:rPr>
        <w:t xml:space="preserve">, </w:t>
      </w:r>
      <w:r w:rsidRPr="00774885">
        <w:rPr>
          <w:bCs/>
          <w:sz w:val="22"/>
          <w:szCs w:val="22"/>
        </w:rPr>
        <w:t>jak i ewentualne ryzyko wynikające okoliczności, których nie można było przewidzieć w chwili zawierania umowy.</w:t>
      </w:r>
      <w:r w:rsidRPr="00774885">
        <w:rPr>
          <w:sz w:val="22"/>
          <w:szCs w:val="22"/>
        </w:rPr>
        <w:t xml:space="preserve"> </w:t>
      </w:r>
    </w:p>
    <w:p w:rsidR="00222177" w:rsidRPr="00F5313D" w:rsidRDefault="00222177" w:rsidP="00222177">
      <w:pPr>
        <w:widowControl w:val="0"/>
        <w:numPr>
          <w:ilvl w:val="0"/>
          <w:numId w:val="16"/>
        </w:numPr>
        <w:ind w:left="567" w:hanging="567"/>
        <w:jc w:val="both"/>
        <w:rPr>
          <w:bCs/>
          <w:sz w:val="22"/>
          <w:szCs w:val="22"/>
        </w:rPr>
      </w:pPr>
      <w:r w:rsidRPr="00222177">
        <w:rPr>
          <w:bCs/>
          <w:sz w:val="22"/>
          <w:szCs w:val="22"/>
        </w:rPr>
        <w:t xml:space="preserve">Cenę należy podać w złotych polskich w </w:t>
      </w:r>
      <w:r w:rsidRPr="00222177">
        <w:rPr>
          <w:bCs/>
          <w:i/>
          <w:sz w:val="22"/>
          <w:szCs w:val="22"/>
        </w:rPr>
        <w:t>Formularzu ofertowym</w:t>
      </w:r>
      <w:r w:rsidRPr="00222177">
        <w:rPr>
          <w:bCs/>
          <w:sz w:val="22"/>
          <w:szCs w:val="22"/>
        </w:rPr>
        <w:t xml:space="preserve"> </w:t>
      </w:r>
      <w:r w:rsidRPr="00F5313D">
        <w:rPr>
          <w:bCs/>
          <w:sz w:val="22"/>
          <w:szCs w:val="22"/>
        </w:rPr>
        <w:t>(</w:t>
      </w:r>
      <w:r w:rsidRPr="00F5313D">
        <w:rPr>
          <w:b/>
          <w:bCs/>
          <w:sz w:val="22"/>
          <w:szCs w:val="22"/>
        </w:rPr>
        <w:t>załącznik nr 1 do SIWZ</w:t>
      </w:r>
      <w:r w:rsidRPr="00F5313D">
        <w:rPr>
          <w:bCs/>
          <w:sz w:val="22"/>
          <w:szCs w:val="22"/>
        </w:rPr>
        <w:t>)</w:t>
      </w:r>
      <w:r w:rsidRPr="00222177">
        <w:rPr>
          <w:bCs/>
          <w:i/>
          <w:sz w:val="22"/>
          <w:szCs w:val="22"/>
        </w:rPr>
        <w:t xml:space="preserve"> </w:t>
      </w:r>
      <w:r w:rsidRPr="00222177">
        <w:rPr>
          <w:bCs/>
          <w:sz w:val="22"/>
          <w:szCs w:val="22"/>
        </w:rPr>
        <w:t xml:space="preserve">w zaokrągleniu </w:t>
      </w:r>
      <w:r>
        <w:rPr>
          <w:bCs/>
          <w:sz w:val="22"/>
          <w:szCs w:val="22"/>
        </w:rPr>
        <w:br/>
      </w:r>
      <w:r w:rsidRPr="00222177">
        <w:rPr>
          <w:bCs/>
          <w:sz w:val="22"/>
          <w:szCs w:val="22"/>
        </w:rPr>
        <w:t xml:space="preserve">do </w:t>
      </w:r>
      <w:r w:rsidRPr="00222177">
        <w:rPr>
          <w:bCs/>
          <w:i/>
          <w:sz w:val="22"/>
          <w:szCs w:val="22"/>
        </w:rPr>
        <w:t>dwóch</w:t>
      </w:r>
      <w:r w:rsidRPr="00222177">
        <w:rPr>
          <w:bCs/>
          <w:sz w:val="22"/>
          <w:szCs w:val="22"/>
        </w:rPr>
        <w:t xml:space="preserve"> [ 2 ] miejsc po przecinku.</w:t>
      </w:r>
    </w:p>
    <w:p w:rsidR="00D356DF" w:rsidRPr="00E3245B" w:rsidRDefault="00212DA3" w:rsidP="00D356DF">
      <w:pPr>
        <w:widowControl w:val="0"/>
        <w:numPr>
          <w:ilvl w:val="0"/>
          <w:numId w:val="16"/>
        </w:numPr>
        <w:ind w:left="567" w:hanging="567"/>
        <w:jc w:val="both"/>
        <w:rPr>
          <w:bCs/>
          <w:sz w:val="22"/>
          <w:szCs w:val="22"/>
        </w:rPr>
      </w:pPr>
      <w:r w:rsidRPr="00774885">
        <w:rPr>
          <w:bCs/>
          <w:sz w:val="22"/>
          <w:szCs w:val="22"/>
        </w:rPr>
        <w:t>Zamawiający dla potrzeb oceny i porównania ofert w przypadku ofert Wykonawcy mającego siedzibę poza granicami Polski doliczy do przedstawionych cen podatek od towarów i usług VAT, który ma obowiązek zapłacić zgodnie z obowiązującymi przepisami</w:t>
      </w:r>
      <w:r w:rsidR="00401C8E" w:rsidRPr="00774885">
        <w:rPr>
          <w:bCs/>
          <w:sz w:val="22"/>
          <w:szCs w:val="22"/>
        </w:rPr>
        <w:t>.</w:t>
      </w:r>
    </w:p>
    <w:p w:rsidR="00222177" w:rsidRPr="00222177" w:rsidRDefault="00222177" w:rsidP="00222177">
      <w:pPr>
        <w:widowControl w:val="0"/>
        <w:ind w:left="567"/>
        <w:jc w:val="both"/>
        <w:rPr>
          <w:bCs/>
          <w:sz w:val="22"/>
          <w:szCs w:val="22"/>
        </w:rPr>
      </w:pPr>
    </w:p>
    <w:p w:rsidR="00CE7643" w:rsidRPr="00774885" w:rsidRDefault="00CE7643" w:rsidP="006C6E21">
      <w:pPr>
        <w:numPr>
          <w:ilvl w:val="0"/>
          <w:numId w:val="21"/>
        </w:numPr>
        <w:shd w:val="clear" w:color="auto" w:fill="FFFFFF"/>
        <w:ind w:left="567" w:hanging="567"/>
        <w:jc w:val="both"/>
        <w:rPr>
          <w:b/>
          <w:bCs/>
          <w:sz w:val="22"/>
          <w:szCs w:val="22"/>
        </w:rPr>
      </w:pPr>
      <w:r w:rsidRPr="00774885">
        <w:rPr>
          <w:b/>
          <w:bCs/>
          <w:sz w:val="22"/>
          <w:szCs w:val="22"/>
        </w:rPr>
        <w:t>Opis kryteriów, którymi Zamawiający będzie się kierował przy wyborze oferty, wraz z podaniem znaczenia tych kryteriów i sposobu oceny ofert</w:t>
      </w:r>
    </w:p>
    <w:p w:rsidR="00E6587A" w:rsidRPr="00E6587A" w:rsidRDefault="00E6587A" w:rsidP="00D5198D">
      <w:pPr>
        <w:numPr>
          <w:ilvl w:val="0"/>
          <w:numId w:val="9"/>
        </w:numPr>
        <w:ind w:left="567" w:hanging="567"/>
        <w:jc w:val="both"/>
        <w:rPr>
          <w:b/>
          <w:sz w:val="22"/>
          <w:szCs w:val="22"/>
        </w:rPr>
      </w:pPr>
      <w:r w:rsidRPr="004B665B">
        <w:rPr>
          <w:sz w:val="22"/>
          <w:szCs w:val="22"/>
        </w:rPr>
        <w:t xml:space="preserve">Zamawiający wybiera ofertę </w:t>
      </w:r>
      <w:r>
        <w:rPr>
          <w:sz w:val="22"/>
          <w:szCs w:val="22"/>
        </w:rPr>
        <w:t>najwyżej ocenioną</w:t>
      </w:r>
      <w:r w:rsidRPr="004B665B">
        <w:rPr>
          <w:sz w:val="22"/>
          <w:szCs w:val="22"/>
        </w:rPr>
        <w:t xml:space="preserve"> na podstawie kryterium oceny ofert określonego w SIWZ</w:t>
      </w:r>
    </w:p>
    <w:p w:rsidR="00924CD4" w:rsidRPr="00774885" w:rsidRDefault="00924CD4" w:rsidP="00D5198D">
      <w:pPr>
        <w:numPr>
          <w:ilvl w:val="0"/>
          <w:numId w:val="9"/>
        </w:numPr>
        <w:ind w:left="567" w:hanging="567"/>
        <w:jc w:val="both"/>
        <w:rPr>
          <w:b/>
          <w:sz w:val="22"/>
          <w:szCs w:val="22"/>
        </w:rPr>
      </w:pPr>
      <w:r w:rsidRPr="00774885">
        <w:rPr>
          <w:sz w:val="22"/>
          <w:szCs w:val="22"/>
        </w:rPr>
        <w:t xml:space="preserve">Kryteriami oceny ofert są: </w:t>
      </w:r>
    </w:p>
    <w:p w:rsidR="00924CD4" w:rsidRPr="00774885" w:rsidRDefault="00924CD4" w:rsidP="006C6E21">
      <w:pPr>
        <w:numPr>
          <w:ilvl w:val="0"/>
          <w:numId w:val="17"/>
        </w:numPr>
        <w:ind w:left="1276" w:hanging="720"/>
        <w:jc w:val="both"/>
        <w:rPr>
          <w:b/>
          <w:sz w:val="22"/>
          <w:szCs w:val="22"/>
        </w:rPr>
      </w:pPr>
      <w:r w:rsidRPr="00D356DF">
        <w:rPr>
          <w:b/>
          <w:color w:val="C00000"/>
          <w:sz w:val="22"/>
          <w:szCs w:val="22"/>
        </w:rPr>
        <w:t>Cena</w:t>
      </w:r>
      <w:r w:rsidRPr="00774885">
        <w:rPr>
          <w:b/>
          <w:sz w:val="22"/>
          <w:szCs w:val="22"/>
        </w:rPr>
        <w:t xml:space="preserve"> – </w:t>
      </w:r>
      <w:r w:rsidRPr="00774885">
        <w:rPr>
          <w:sz w:val="22"/>
          <w:szCs w:val="22"/>
        </w:rPr>
        <w:t xml:space="preserve">waga </w:t>
      </w:r>
      <w:r w:rsidRPr="00D356DF">
        <w:rPr>
          <w:b/>
          <w:i/>
          <w:sz w:val="22"/>
          <w:szCs w:val="22"/>
        </w:rPr>
        <w:t xml:space="preserve">sześćdziesiąt </w:t>
      </w:r>
      <w:r w:rsidRPr="00D356DF">
        <w:rPr>
          <w:b/>
          <w:sz w:val="22"/>
          <w:szCs w:val="22"/>
        </w:rPr>
        <w:t>[ 60 ]</w:t>
      </w:r>
      <w:r w:rsidRPr="00774885">
        <w:rPr>
          <w:sz w:val="22"/>
          <w:szCs w:val="22"/>
        </w:rPr>
        <w:t xml:space="preserve"> punktów</w:t>
      </w:r>
      <w:r w:rsidR="00EB14A3">
        <w:rPr>
          <w:sz w:val="22"/>
          <w:szCs w:val="22"/>
        </w:rPr>
        <w:t>.</w:t>
      </w:r>
    </w:p>
    <w:p w:rsidR="00924CD4" w:rsidRDefault="008E64F6" w:rsidP="006C6E21">
      <w:pPr>
        <w:numPr>
          <w:ilvl w:val="0"/>
          <w:numId w:val="17"/>
        </w:numPr>
        <w:ind w:left="1276" w:hanging="720"/>
        <w:jc w:val="both"/>
        <w:rPr>
          <w:sz w:val="22"/>
          <w:szCs w:val="22"/>
        </w:rPr>
      </w:pPr>
      <w:r>
        <w:rPr>
          <w:b/>
          <w:color w:val="C00000"/>
          <w:sz w:val="22"/>
          <w:szCs w:val="22"/>
        </w:rPr>
        <w:t>Doświadczenie</w:t>
      </w:r>
      <w:r w:rsidR="003C674E">
        <w:rPr>
          <w:rStyle w:val="Odwoanieprzypisudolnego"/>
          <w:b/>
          <w:color w:val="C00000"/>
          <w:sz w:val="22"/>
          <w:szCs w:val="22"/>
        </w:rPr>
        <w:footnoteReference w:id="8"/>
      </w:r>
      <w:r w:rsidR="00924CD4" w:rsidRPr="00D356DF">
        <w:rPr>
          <w:b/>
          <w:color w:val="C00000"/>
          <w:sz w:val="22"/>
          <w:szCs w:val="22"/>
        </w:rPr>
        <w:t xml:space="preserve"> </w:t>
      </w:r>
      <w:r w:rsidR="00924CD4" w:rsidRPr="00774885">
        <w:rPr>
          <w:b/>
          <w:sz w:val="22"/>
          <w:szCs w:val="22"/>
        </w:rPr>
        <w:t xml:space="preserve">– </w:t>
      </w:r>
      <w:r w:rsidR="00924CD4" w:rsidRPr="00774885">
        <w:rPr>
          <w:sz w:val="22"/>
          <w:szCs w:val="22"/>
        </w:rPr>
        <w:t xml:space="preserve">waga </w:t>
      </w:r>
      <w:r w:rsidR="008D760A">
        <w:rPr>
          <w:b/>
          <w:i/>
          <w:sz w:val="22"/>
          <w:szCs w:val="22"/>
        </w:rPr>
        <w:t>czterdzieści</w:t>
      </w:r>
      <w:r w:rsidR="000544FD" w:rsidRPr="00D356DF">
        <w:rPr>
          <w:b/>
          <w:i/>
          <w:sz w:val="22"/>
          <w:szCs w:val="22"/>
        </w:rPr>
        <w:t xml:space="preserve"> </w:t>
      </w:r>
      <w:r w:rsidR="00924CD4" w:rsidRPr="00D356DF">
        <w:rPr>
          <w:b/>
          <w:sz w:val="22"/>
          <w:szCs w:val="22"/>
        </w:rPr>
        <w:t>[</w:t>
      </w:r>
      <w:r w:rsidR="000544FD" w:rsidRPr="00D356DF">
        <w:rPr>
          <w:b/>
          <w:sz w:val="22"/>
          <w:szCs w:val="22"/>
        </w:rPr>
        <w:t xml:space="preserve"> </w:t>
      </w:r>
      <w:r w:rsidR="00C4381A">
        <w:rPr>
          <w:b/>
          <w:sz w:val="22"/>
          <w:szCs w:val="22"/>
        </w:rPr>
        <w:t>4</w:t>
      </w:r>
      <w:r w:rsidR="00E32BEC" w:rsidRPr="00D356DF">
        <w:rPr>
          <w:b/>
          <w:sz w:val="22"/>
          <w:szCs w:val="22"/>
        </w:rPr>
        <w:t>0</w:t>
      </w:r>
      <w:r w:rsidR="00924CD4" w:rsidRPr="00774885">
        <w:rPr>
          <w:sz w:val="22"/>
          <w:szCs w:val="22"/>
        </w:rPr>
        <w:t xml:space="preserve"> ] punktów</w:t>
      </w:r>
      <w:r w:rsidR="00EB14A3">
        <w:rPr>
          <w:sz w:val="22"/>
          <w:szCs w:val="22"/>
        </w:rPr>
        <w:t>.</w:t>
      </w:r>
    </w:p>
    <w:p w:rsidR="00836B4B" w:rsidRPr="00774885" w:rsidRDefault="00836B4B" w:rsidP="000D4E19">
      <w:pPr>
        <w:jc w:val="both"/>
        <w:rPr>
          <w:sz w:val="22"/>
          <w:szCs w:val="22"/>
          <w:highlight w:val="yellow"/>
        </w:rPr>
      </w:pPr>
    </w:p>
    <w:p w:rsidR="00924CD4" w:rsidRPr="00774885" w:rsidRDefault="00924CD4" w:rsidP="00D5198D">
      <w:pPr>
        <w:numPr>
          <w:ilvl w:val="0"/>
          <w:numId w:val="9"/>
        </w:numPr>
        <w:tabs>
          <w:tab w:val="left" w:pos="0"/>
        </w:tabs>
        <w:ind w:left="567" w:hanging="567"/>
        <w:jc w:val="both"/>
        <w:rPr>
          <w:b/>
          <w:sz w:val="22"/>
          <w:szCs w:val="22"/>
        </w:rPr>
      </w:pPr>
      <w:r w:rsidRPr="00774885">
        <w:rPr>
          <w:sz w:val="22"/>
          <w:szCs w:val="22"/>
        </w:rPr>
        <w:t>Wzór do klasyfikacji ofert w kryterium „Cena”:</w:t>
      </w:r>
      <w:r w:rsidRPr="00774885">
        <w:rPr>
          <w:b/>
          <w:sz w:val="22"/>
          <w:szCs w:val="22"/>
        </w:rPr>
        <w:t xml:space="preserve"> </w:t>
      </w:r>
    </w:p>
    <w:tbl>
      <w:tblPr>
        <w:tblW w:w="9639" w:type="dxa"/>
        <w:tblInd w:w="567" w:type="dxa"/>
        <w:shd w:val="clear" w:color="auto" w:fill="C6D9F1"/>
        <w:tblLook w:val="04A0" w:firstRow="1" w:lastRow="0" w:firstColumn="1" w:lastColumn="0" w:noHBand="0" w:noVBand="1"/>
      </w:tblPr>
      <w:tblGrid>
        <w:gridCol w:w="1298"/>
        <w:gridCol w:w="368"/>
        <w:gridCol w:w="5046"/>
        <w:gridCol w:w="420"/>
        <w:gridCol w:w="2507"/>
      </w:tblGrid>
      <w:tr w:rsidR="00D356DF" w:rsidRPr="00AA0E49" w:rsidTr="00D356DF">
        <w:trPr>
          <w:trHeight w:val="652"/>
        </w:trPr>
        <w:tc>
          <w:tcPr>
            <w:tcW w:w="1298" w:type="dxa"/>
            <w:vMerge w:val="restart"/>
            <w:shd w:val="clear" w:color="auto" w:fill="C6D9F1"/>
            <w:vAlign w:val="center"/>
          </w:tcPr>
          <w:p w:rsidR="00D356DF" w:rsidRPr="00AA0E49" w:rsidRDefault="00D356DF" w:rsidP="005D711D">
            <w:pPr>
              <w:jc w:val="center"/>
              <w:rPr>
                <w:b/>
                <w:sz w:val="22"/>
                <w:szCs w:val="22"/>
              </w:rPr>
            </w:pPr>
            <w:r w:rsidRPr="00AA0E49">
              <w:rPr>
                <w:b/>
                <w:bCs/>
                <w:sz w:val="22"/>
                <w:szCs w:val="22"/>
              </w:rPr>
              <w:t>Liczba punktów</w:t>
            </w:r>
          </w:p>
        </w:tc>
        <w:tc>
          <w:tcPr>
            <w:tcW w:w="368" w:type="dxa"/>
            <w:vMerge w:val="restart"/>
            <w:shd w:val="clear" w:color="auto" w:fill="C6D9F1"/>
            <w:vAlign w:val="center"/>
          </w:tcPr>
          <w:p w:rsidR="00D356DF" w:rsidRPr="00AA0E49" w:rsidRDefault="00D356DF" w:rsidP="005D711D">
            <w:pPr>
              <w:jc w:val="center"/>
              <w:rPr>
                <w:b/>
                <w:sz w:val="22"/>
                <w:szCs w:val="22"/>
              </w:rPr>
            </w:pPr>
            <w:r w:rsidRPr="00AA0E49">
              <w:rPr>
                <w:b/>
                <w:sz w:val="22"/>
                <w:szCs w:val="22"/>
              </w:rPr>
              <w:t>=</w:t>
            </w:r>
          </w:p>
        </w:tc>
        <w:tc>
          <w:tcPr>
            <w:tcW w:w="5046" w:type="dxa"/>
            <w:tcBorders>
              <w:bottom w:val="single" w:sz="4" w:space="0" w:color="auto"/>
            </w:tcBorders>
            <w:shd w:val="clear" w:color="auto" w:fill="C6D9F1"/>
            <w:vAlign w:val="center"/>
          </w:tcPr>
          <w:p w:rsidR="00D356DF" w:rsidRPr="007A71FA" w:rsidRDefault="00D356DF" w:rsidP="005D711D">
            <w:pPr>
              <w:jc w:val="center"/>
              <w:rPr>
                <w:b/>
                <w:bCs/>
                <w:sz w:val="20"/>
                <w:szCs w:val="20"/>
              </w:rPr>
            </w:pPr>
            <w:r w:rsidRPr="007A71FA">
              <w:rPr>
                <w:b/>
                <w:bCs/>
                <w:sz w:val="20"/>
                <w:szCs w:val="20"/>
              </w:rPr>
              <w:t xml:space="preserve">Najniższa cena brutto </w:t>
            </w:r>
            <w:r w:rsidRPr="007A71FA">
              <w:rPr>
                <w:b/>
                <w:bCs/>
                <w:sz w:val="20"/>
                <w:szCs w:val="20"/>
              </w:rPr>
              <w:br/>
              <w:t xml:space="preserve">spośród ofert nie podlegających odrzuceniu </w:t>
            </w:r>
            <w:r w:rsidRPr="007A71FA">
              <w:rPr>
                <w:b/>
                <w:bCs/>
                <w:sz w:val="20"/>
                <w:szCs w:val="20"/>
              </w:rPr>
              <w:br/>
              <w:t>i złożonych przez wykonawców, którzy nie podlegali wykluczeniu w danym etapie badania i oceny ofert</w:t>
            </w:r>
          </w:p>
        </w:tc>
        <w:tc>
          <w:tcPr>
            <w:tcW w:w="420" w:type="dxa"/>
            <w:vMerge w:val="restart"/>
            <w:shd w:val="clear" w:color="auto" w:fill="C6D9F1"/>
            <w:vAlign w:val="center"/>
          </w:tcPr>
          <w:p w:rsidR="00D356DF" w:rsidRPr="00A5399D" w:rsidRDefault="00D356DF" w:rsidP="005D711D">
            <w:pPr>
              <w:jc w:val="center"/>
              <w:rPr>
                <w:b/>
                <w:sz w:val="28"/>
                <w:szCs w:val="28"/>
              </w:rPr>
            </w:pPr>
            <w:r w:rsidRPr="00A5399D">
              <w:rPr>
                <w:b/>
                <w:sz w:val="28"/>
                <w:szCs w:val="28"/>
                <w:vertAlign w:val="subscript"/>
              </w:rPr>
              <w:t>*</w:t>
            </w:r>
            <w:r w:rsidRPr="00A5399D">
              <w:rPr>
                <w:b/>
                <w:sz w:val="28"/>
                <w:szCs w:val="28"/>
              </w:rPr>
              <w:t xml:space="preserve">     </w:t>
            </w:r>
          </w:p>
        </w:tc>
        <w:tc>
          <w:tcPr>
            <w:tcW w:w="2507" w:type="dxa"/>
            <w:vMerge w:val="restart"/>
            <w:shd w:val="clear" w:color="auto" w:fill="C6D9F1"/>
            <w:vAlign w:val="center"/>
          </w:tcPr>
          <w:p w:rsidR="00D356DF" w:rsidRPr="00AA0E49" w:rsidRDefault="00D356DF" w:rsidP="005D711D">
            <w:pPr>
              <w:ind w:firstLine="34"/>
              <w:rPr>
                <w:b/>
                <w:sz w:val="22"/>
                <w:szCs w:val="22"/>
              </w:rPr>
            </w:pPr>
            <w:r w:rsidRPr="00A5399D">
              <w:rPr>
                <w:b/>
                <w:i/>
                <w:sz w:val="22"/>
                <w:szCs w:val="22"/>
              </w:rPr>
              <w:t>sześćdziesiąt</w:t>
            </w:r>
            <w:r>
              <w:rPr>
                <w:i/>
                <w:sz w:val="22"/>
                <w:szCs w:val="22"/>
              </w:rPr>
              <w:t xml:space="preserve"> </w:t>
            </w:r>
            <w:r>
              <w:rPr>
                <w:b/>
                <w:sz w:val="22"/>
                <w:szCs w:val="22"/>
              </w:rPr>
              <w:t xml:space="preserve">[ 60 ] </w:t>
            </w:r>
            <w:r w:rsidRPr="00AA0E49">
              <w:rPr>
                <w:b/>
                <w:sz w:val="22"/>
                <w:szCs w:val="22"/>
              </w:rPr>
              <w:t>punktów</w:t>
            </w:r>
          </w:p>
        </w:tc>
      </w:tr>
      <w:tr w:rsidR="00D356DF" w:rsidRPr="00AA0E49" w:rsidTr="00D356DF">
        <w:trPr>
          <w:trHeight w:val="456"/>
        </w:trPr>
        <w:tc>
          <w:tcPr>
            <w:tcW w:w="1298" w:type="dxa"/>
            <w:vMerge/>
            <w:shd w:val="clear" w:color="auto" w:fill="C6D9F1"/>
            <w:vAlign w:val="center"/>
          </w:tcPr>
          <w:p w:rsidR="00D356DF" w:rsidRPr="00AA0E49" w:rsidRDefault="00D356DF" w:rsidP="005D711D">
            <w:pPr>
              <w:jc w:val="center"/>
              <w:rPr>
                <w:b/>
                <w:bCs/>
                <w:sz w:val="22"/>
                <w:szCs w:val="22"/>
              </w:rPr>
            </w:pPr>
          </w:p>
        </w:tc>
        <w:tc>
          <w:tcPr>
            <w:tcW w:w="368" w:type="dxa"/>
            <w:vMerge/>
            <w:shd w:val="clear" w:color="auto" w:fill="C6D9F1"/>
            <w:vAlign w:val="center"/>
          </w:tcPr>
          <w:p w:rsidR="00D356DF" w:rsidRPr="00AA0E49" w:rsidRDefault="00D356DF" w:rsidP="005D711D">
            <w:pPr>
              <w:jc w:val="center"/>
              <w:rPr>
                <w:b/>
                <w:sz w:val="22"/>
                <w:szCs w:val="22"/>
              </w:rPr>
            </w:pPr>
          </w:p>
        </w:tc>
        <w:tc>
          <w:tcPr>
            <w:tcW w:w="5046" w:type="dxa"/>
            <w:tcBorders>
              <w:top w:val="single" w:sz="4" w:space="0" w:color="auto"/>
            </w:tcBorders>
            <w:shd w:val="clear" w:color="auto" w:fill="C6D9F1"/>
            <w:vAlign w:val="center"/>
          </w:tcPr>
          <w:p w:rsidR="00D356DF" w:rsidRPr="007A71FA" w:rsidRDefault="00D356DF" w:rsidP="005D711D">
            <w:pPr>
              <w:jc w:val="center"/>
              <w:rPr>
                <w:b/>
                <w:bCs/>
                <w:sz w:val="20"/>
                <w:szCs w:val="20"/>
              </w:rPr>
            </w:pPr>
            <w:r w:rsidRPr="007A71FA">
              <w:rPr>
                <w:b/>
                <w:bCs/>
                <w:sz w:val="20"/>
                <w:szCs w:val="20"/>
              </w:rPr>
              <w:t>Cena badanej oferty brutto</w:t>
            </w:r>
          </w:p>
        </w:tc>
        <w:tc>
          <w:tcPr>
            <w:tcW w:w="420" w:type="dxa"/>
            <w:vMerge/>
            <w:shd w:val="clear" w:color="auto" w:fill="C6D9F1"/>
            <w:vAlign w:val="center"/>
          </w:tcPr>
          <w:p w:rsidR="00D356DF" w:rsidRPr="00AA0E49" w:rsidRDefault="00D356DF" w:rsidP="005D711D">
            <w:pPr>
              <w:jc w:val="center"/>
              <w:rPr>
                <w:b/>
                <w:sz w:val="22"/>
                <w:szCs w:val="22"/>
                <w:vertAlign w:val="subscript"/>
              </w:rPr>
            </w:pPr>
          </w:p>
        </w:tc>
        <w:tc>
          <w:tcPr>
            <w:tcW w:w="2507" w:type="dxa"/>
            <w:vMerge/>
            <w:shd w:val="clear" w:color="auto" w:fill="C6D9F1"/>
            <w:vAlign w:val="center"/>
          </w:tcPr>
          <w:p w:rsidR="00D356DF" w:rsidRPr="00AA0E49" w:rsidRDefault="00D356DF" w:rsidP="005D711D">
            <w:pPr>
              <w:rPr>
                <w:b/>
                <w:sz w:val="22"/>
                <w:szCs w:val="22"/>
              </w:rPr>
            </w:pPr>
          </w:p>
        </w:tc>
      </w:tr>
    </w:tbl>
    <w:p w:rsidR="00924CD4" w:rsidRPr="00774885" w:rsidRDefault="00924CD4" w:rsidP="00D5198D">
      <w:pPr>
        <w:tabs>
          <w:tab w:val="left" w:pos="1080"/>
        </w:tabs>
        <w:autoSpaceDE w:val="0"/>
        <w:jc w:val="both"/>
        <w:rPr>
          <w:b/>
          <w:bCs/>
          <w:sz w:val="22"/>
          <w:szCs w:val="22"/>
        </w:rPr>
      </w:pPr>
    </w:p>
    <w:p w:rsidR="009F507F" w:rsidRPr="005D34AA" w:rsidRDefault="00924CD4" w:rsidP="005D34AA">
      <w:pPr>
        <w:numPr>
          <w:ilvl w:val="0"/>
          <w:numId w:val="9"/>
        </w:numPr>
        <w:tabs>
          <w:tab w:val="left" w:pos="0"/>
        </w:tabs>
        <w:ind w:left="567" w:hanging="567"/>
        <w:jc w:val="both"/>
        <w:rPr>
          <w:bCs/>
          <w:sz w:val="22"/>
          <w:szCs w:val="22"/>
        </w:rPr>
      </w:pPr>
      <w:r w:rsidRPr="00774885">
        <w:rPr>
          <w:bCs/>
          <w:sz w:val="22"/>
          <w:szCs w:val="22"/>
        </w:rPr>
        <w:lastRenderedPageBreak/>
        <w:t xml:space="preserve">Maksymalna liczba punktów, jaką Wykonawca może otrzymać w kryterium oceny ofert „Cena” wynosi </w:t>
      </w:r>
      <w:r w:rsidRPr="00774885">
        <w:rPr>
          <w:bCs/>
          <w:sz w:val="22"/>
          <w:szCs w:val="22"/>
        </w:rPr>
        <w:br/>
      </w:r>
      <w:r w:rsidRPr="00774885">
        <w:rPr>
          <w:bCs/>
          <w:i/>
          <w:sz w:val="22"/>
          <w:szCs w:val="22"/>
        </w:rPr>
        <w:t>sześćdziesiąt</w:t>
      </w:r>
      <w:r w:rsidRPr="00774885">
        <w:rPr>
          <w:bCs/>
          <w:sz w:val="22"/>
          <w:szCs w:val="22"/>
        </w:rPr>
        <w:t xml:space="preserve"> [ 60 ] punktów.</w:t>
      </w:r>
    </w:p>
    <w:p w:rsidR="009F507F" w:rsidRPr="00EC6D6C" w:rsidRDefault="009F507F" w:rsidP="00EC6D6C">
      <w:pPr>
        <w:tabs>
          <w:tab w:val="left" w:pos="0"/>
        </w:tabs>
        <w:ind w:left="567"/>
        <w:jc w:val="both"/>
        <w:rPr>
          <w:bCs/>
          <w:sz w:val="22"/>
          <w:szCs w:val="22"/>
        </w:rPr>
      </w:pPr>
    </w:p>
    <w:p w:rsidR="00923B8F" w:rsidRPr="005D34AA" w:rsidRDefault="00923B8F" w:rsidP="005D34AA">
      <w:pPr>
        <w:numPr>
          <w:ilvl w:val="0"/>
          <w:numId w:val="9"/>
        </w:numPr>
        <w:tabs>
          <w:tab w:val="left" w:pos="0"/>
        </w:tabs>
        <w:ind w:left="567" w:hanging="567"/>
        <w:jc w:val="both"/>
        <w:rPr>
          <w:sz w:val="22"/>
          <w:szCs w:val="22"/>
        </w:rPr>
      </w:pPr>
      <w:r w:rsidRPr="00774885">
        <w:rPr>
          <w:sz w:val="22"/>
          <w:szCs w:val="22"/>
        </w:rPr>
        <w:t xml:space="preserve">Sposób klasyfikacji ofert w kryterium </w:t>
      </w:r>
      <w:r w:rsidRPr="00D356DF">
        <w:rPr>
          <w:b/>
          <w:sz w:val="22"/>
          <w:szCs w:val="22"/>
        </w:rPr>
        <w:t>„</w:t>
      </w:r>
      <w:r w:rsidR="008E64F6">
        <w:rPr>
          <w:b/>
          <w:sz w:val="22"/>
          <w:szCs w:val="22"/>
        </w:rPr>
        <w:t>Doświadczenie</w:t>
      </w:r>
      <w:r w:rsidRPr="00D356DF">
        <w:rPr>
          <w:b/>
          <w:sz w:val="22"/>
          <w:szCs w:val="22"/>
        </w:rPr>
        <w:t>”</w:t>
      </w:r>
      <w:r w:rsidRPr="00774885">
        <w:rPr>
          <w:sz w:val="22"/>
          <w:szCs w:val="22"/>
        </w:rPr>
        <w:t>:</w:t>
      </w:r>
    </w:p>
    <w:tbl>
      <w:tblPr>
        <w:tblW w:w="9639" w:type="dxa"/>
        <w:tblInd w:w="567" w:type="dxa"/>
        <w:shd w:val="clear" w:color="auto" w:fill="C6D9F1"/>
        <w:tblLook w:val="04A0" w:firstRow="1" w:lastRow="0" w:firstColumn="1" w:lastColumn="0" w:noHBand="0" w:noVBand="1"/>
      </w:tblPr>
      <w:tblGrid>
        <w:gridCol w:w="1298"/>
        <w:gridCol w:w="368"/>
        <w:gridCol w:w="5046"/>
        <w:gridCol w:w="420"/>
        <w:gridCol w:w="2507"/>
      </w:tblGrid>
      <w:tr w:rsidR="008E64F6" w:rsidRPr="00AA0E49" w:rsidTr="00EC6D6C">
        <w:trPr>
          <w:trHeight w:val="508"/>
        </w:trPr>
        <w:tc>
          <w:tcPr>
            <w:tcW w:w="1298" w:type="dxa"/>
            <w:vMerge w:val="restart"/>
            <w:shd w:val="clear" w:color="auto" w:fill="C6D9F1"/>
            <w:vAlign w:val="center"/>
          </w:tcPr>
          <w:p w:rsidR="008E64F6" w:rsidRPr="00AA0E49" w:rsidRDefault="008E64F6" w:rsidP="005A2EF5">
            <w:pPr>
              <w:jc w:val="center"/>
              <w:rPr>
                <w:b/>
                <w:sz w:val="22"/>
                <w:szCs w:val="22"/>
              </w:rPr>
            </w:pPr>
            <w:r w:rsidRPr="00AA0E49">
              <w:rPr>
                <w:b/>
                <w:bCs/>
                <w:sz w:val="22"/>
                <w:szCs w:val="22"/>
              </w:rPr>
              <w:t>Liczba punktów</w:t>
            </w:r>
          </w:p>
        </w:tc>
        <w:tc>
          <w:tcPr>
            <w:tcW w:w="368" w:type="dxa"/>
            <w:vMerge w:val="restart"/>
            <w:shd w:val="clear" w:color="auto" w:fill="C6D9F1"/>
            <w:vAlign w:val="center"/>
          </w:tcPr>
          <w:p w:rsidR="008E64F6" w:rsidRPr="00AA0E49" w:rsidRDefault="008E64F6" w:rsidP="005A2EF5">
            <w:pPr>
              <w:jc w:val="center"/>
              <w:rPr>
                <w:b/>
                <w:sz w:val="22"/>
                <w:szCs w:val="22"/>
              </w:rPr>
            </w:pPr>
            <w:r w:rsidRPr="00AA0E49">
              <w:rPr>
                <w:b/>
                <w:sz w:val="22"/>
                <w:szCs w:val="22"/>
              </w:rPr>
              <w:t>=</w:t>
            </w:r>
          </w:p>
        </w:tc>
        <w:tc>
          <w:tcPr>
            <w:tcW w:w="5046" w:type="dxa"/>
            <w:tcBorders>
              <w:bottom w:val="single" w:sz="4" w:space="0" w:color="auto"/>
            </w:tcBorders>
            <w:shd w:val="clear" w:color="auto" w:fill="C6D9F1"/>
            <w:vAlign w:val="center"/>
          </w:tcPr>
          <w:p w:rsidR="008E64F6" w:rsidRPr="007A71FA" w:rsidRDefault="008E64F6" w:rsidP="008E64F6">
            <w:pPr>
              <w:jc w:val="center"/>
              <w:rPr>
                <w:b/>
                <w:bCs/>
                <w:sz w:val="20"/>
                <w:szCs w:val="20"/>
              </w:rPr>
            </w:pPr>
            <w:r>
              <w:rPr>
                <w:b/>
                <w:bCs/>
                <w:sz w:val="20"/>
                <w:szCs w:val="20"/>
              </w:rPr>
              <w:t>Doświadczenie wykazane w badanej ofercie</w:t>
            </w:r>
          </w:p>
        </w:tc>
        <w:tc>
          <w:tcPr>
            <w:tcW w:w="420" w:type="dxa"/>
            <w:vMerge w:val="restart"/>
            <w:shd w:val="clear" w:color="auto" w:fill="C6D9F1"/>
            <w:vAlign w:val="center"/>
          </w:tcPr>
          <w:p w:rsidR="008E64F6" w:rsidRPr="00A5399D" w:rsidRDefault="008E64F6" w:rsidP="005A2EF5">
            <w:pPr>
              <w:jc w:val="center"/>
              <w:rPr>
                <w:b/>
                <w:sz w:val="28"/>
                <w:szCs w:val="28"/>
              </w:rPr>
            </w:pPr>
            <w:r w:rsidRPr="00A5399D">
              <w:rPr>
                <w:b/>
                <w:sz w:val="28"/>
                <w:szCs w:val="28"/>
                <w:vertAlign w:val="subscript"/>
              </w:rPr>
              <w:t>*</w:t>
            </w:r>
            <w:r w:rsidRPr="00A5399D">
              <w:rPr>
                <w:b/>
                <w:sz w:val="28"/>
                <w:szCs w:val="28"/>
              </w:rPr>
              <w:t xml:space="preserve">     </w:t>
            </w:r>
          </w:p>
        </w:tc>
        <w:tc>
          <w:tcPr>
            <w:tcW w:w="2507" w:type="dxa"/>
            <w:vMerge w:val="restart"/>
            <w:shd w:val="clear" w:color="auto" w:fill="C6D9F1"/>
            <w:vAlign w:val="center"/>
          </w:tcPr>
          <w:p w:rsidR="008E64F6" w:rsidRPr="00AA0E49" w:rsidRDefault="008E64F6" w:rsidP="005A2EF5">
            <w:pPr>
              <w:ind w:firstLine="34"/>
              <w:rPr>
                <w:b/>
                <w:sz w:val="22"/>
                <w:szCs w:val="22"/>
              </w:rPr>
            </w:pPr>
            <w:r>
              <w:rPr>
                <w:b/>
                <w:i/>
                <w:sz w:val="22"/>
                <w:szCs w:val="22"/>
              </w:rPr>
              <w:t>czterdzieści</w:t>
            </w:r>
            <w:r>
              <w:rPr>
                <w:i/>
                <w:sz w:val="22"/>
                <w:szCs w:val="22"/>
              </w:rPr>
              <w:t xml:space="preserve"> </w:t>
            </w:r>
            <w:r>
              <w:rPr>
                <w:b/>
                <w:sz w:val="22"/>
                <w:szCs w:val="22"/>
              </w:rPr>
              <w:t xml:space="preserve">[ 40 ] </w:t>
            </w:r>
            <w:r w:rsidRPr="00AA0E49">
              <w:rPr>
                <w:b/>
                <w:sz w:val="22"/>
                <w:szCs w:val="22"/>
              </w:rPr>
              <w:t>punktów</w:t>
            </w:r>
          </w:p>
        </w:tc>
      </w:tr>
      <w:tr w:rsidR="008E64F6" w:rsidRPr="00AA0E49" w:rsidTr="00EC6D6C">
        <w:trPr>
          <w:trHeight w:val="563"/>
        </w:trPr>
        <w:tc>
          <w:tcPr>
            <w:tcW w:w="1298" w:type="dxa"/>
            <w:vMerge/>
            <w:shd w:val="clear" w:color="auto" w:fill="C6D9F1"/>
            <w:vAlign w:val="center"/>
          </w:tcPr>
          <w:p w:rsidR="008E64F6" w:rsidRPr="00AA0E49" w:rsidRDefault="008E64F6" w:rsidP="005A2EF5">
            <w:pPr>
              <w:jc w:val="center"/>
              <w:rPr>
                <w:b/>
                <w:bCs/>
                <w:sz w:val="22"/>
                <w:szCs w:val="22"/>
              </w:rPr>
            </w:pPr>
          </w:p>
        </w:tc>
        <w:tc>
          <w:tcPr>
            <w:tcW w:w="368" w:type="dxa"/>
            <w:vMerge/>
            <w:shd w:val="clear" w:color="auto" w:fill="C6D9F1"/>
            <w:vAlign w:val="center"/>
          </w:tcPr>
          <w:p w:rsidR="008E64F6" w:rsidRPr="00AA0E49" w:rsidRDefault="008E64F6" w:rsidP="005A2EF5">
            <w:pPr>
              <w:jc w:val="center"/>
              <w:rPr>
                <w:b/>
                <w:sz w:val="22"/>
                <w:szCs w:val="22"/>
              </w:rPr>
            </w:pPr>
          </w:p>
        </w:tc>
        <w:tc>
          <w:tcPr>
            <w:tcW w:w="5046" w:type="dxa"/>
            <w:tcBorders>
              <w:top w:val="single" w:sz="4" w:space="0" w:color="auto"/>
            </w:tcBorders>
            <w:shd w:val="clear" w:color="auto" w:fill="C6D9F1"/>
            <w:vAlign w:val="center"/>
          </w:tcPr>
          <w:p w:rsidR="008E64F6" w:rsidRPr="007A71FA" w:rsidRDefault="008E64F6" w:rsidP="005A2EF5">
            <w:pPr>
              <w:jc w:val="center"/>
              <w:rPr>
                <w:b/>
                <w:bCs/>
                <w:sz w:val="20"/>
                <w:szCs w:val="20"/>
              </w:rPr>
            </w:pPr>
            <w:r w:rsidRPr="007A71FA">
              <w:rPr>
                <w:b/>
                <w:bCs/>
                <w:sz w:val="20"/>
                <w:szCs w:val="20"/>
              </w:rPr>
              <w:t>N</w:t>
            </w:r>
            <w:r>
              <w:rPr>
                <w:b/>
                <w:bCs/>
                <w:sz w:val="20"/>
                <w:szCs w:val="20"/>
              </w:rPr>
              <w:t>ajdłuższe doświadczenie</w:t>
            </w:r>
            <w:r w:rsidRPr="007A71FA">
              <w:rPr>
                <w:b/>
                <w:bCs/>
                <w:sz w:val="20"/>
                <w:szCs w:val="20"/>
              </w:rPr>
              <w:t xml:space="preserve"> </w:t>
            </w:r>
            <w:r w:rsidRPr="007A71FA">
              <w:rPr>
                <w:b/>
                <w:bCs/>
                <w:sz w:val="20"/>
                <w:szCs w:val="20"/>
              </w:rPr>
              <w:br/>
              <w:t xml:space="preserve">spośród ofert nie podlegających odrzuceniu </w:t>
            </w:r>
            <w:r w:rsidRPr="007A71FA">
              <w:rPr>
                <w:b/>
                <w:bCs/>
                <w:sz w:val="20"/>
                <w:szCs w:val="20"/>
              </w:rPr>
              <w:br/>
              <w:t>i złożonych przez wykonawców, którzy nie podlegali wykluczeniu w danym etapie badania i oceny ofert</w:t>
            </w:r>
          </w:p>
        </w:tc>
        <w:tc>
          <w:tcPr>
            <w:tcW w:w="420" w:type="dxa"/>
            <w:vMerge/>
            <w:shd w:val="clear" w:color="auto" w:fill="C6D9F1"/>
            <w:vAlign w:val="center"/>
          </w:tcPr>
          <w:p w:rsidR="008E64F6" w:rsidRPr="00AA0E49" w:rsidRDefault="008E64F6" w:rsidP="005A2EF5">
            <w:pPr>
              <w:jc w:val="center"/>
              <w:rPr>
                <w:b/>
                <w:sz w:val="22"/>
                <w:szCs w:val="22"/>
                <w:vertAlign w:val="subscript"/>
              </w:rPr>
            </w:pPr>
          </w:p>
        </w:tc>
        <w:tc>
          <w:tcPr>
            <w:tcW w:w="2507" w:type="dxa"/>
            <w:vMerge/>
            <w:shd w:val="clear" w:color="auto" w:fill="C6D9F1"/>
            <w:vAlign w:val="center"/>
          </w:tcPr>
          <w:p w:rsidR="008E64F6" w:rsidRPr="00AA0E49" w:rsidRDefault="008E64F6" w:rsidP="005A2EF5">
            <w:pPr>
              <w:rPr>
                <w:b/>
                <w:sz w:val="22"/>
                <w:szCs w:val="22"/>
              </w:rPr>
            </w:pPr>
          </w:p>
        </w:tc>
      </w:tr>
    </w:tbl>
    <w:p w:rsidR="00923B8F" w:rsidRPr="00774885" w:rsidRDefault="00923B8F" w:rsidP="00923B8F">
      <w:pPr>
        <w:tabs>
          <w:tab w:val="left" w:pos="1080"/>
        </w:tabs>
        <w:jc w:val="both"/>
        <w:rPr>
          <w:sz w:val="22"/>
          <w:szCs w:val="22"/>
        </w:rPr>
      </w:pPr>
    </w:p>
    <w:p w:rsidR="00D555F2" w:rsidRPr="00AA67A9" w:rsidRDefault="00923B8F" w:rsidP="00D555F2">
      <w:pPr>
        <w:numPr>
          <w:ilvl w:val="0"/>
          <w:numId w:val="9"/>
        </w:numPr>
        <w:tabs>
          <w:tab w:val="left" w:pos="0"/>
        </w:tabs>
        <w:ind w:left="567" w:hanging="567"/>
        <w:jc w:val="both"/>
        <w:rPr>
          <w:bCs/>
          <w:sz w:val="22"/>
          <w:szCs w:val="22"/>
        </w:rPr>
      </w:pPr>
      <w:r w:rsidRPr="00774885">
        <w:rPr>
          <w:bCs/>
          <w:sz w:val="22"/>
          <w:szCs w:val="22"/>
        </w:rPr>
        <w:t>Maksymalna liczba punktów, jaką Wykonawca może otrzymać w kryterium oceny ofert „</w:t>
      </w:r>
      <w:r w:rsidR="008E64F6">
        <w:rPr>
          <w:sz w:val="22"/>
          <w:szCs w:val="22"/>
        </w:rPr>
        <w:t>Doświadczenie</w:t>
      </w:r>
      <w:r w:rsidRPr="00774885">
        <w:rPr>
          <w:bCs/>
          <w:sz w:val="22"/>
          <w:szCs w:val="22"/>
        </w:rPr>
        <w:t>” wynosi</w:t>
      </w:r>
      <w:r>
        <w:rPr>
          <w:bCs/>
          <w:sz w:val="22"/>
          <w:szCs w:val="22"/>
        </w:rPr>
        <w:t xml:space="preserve"> </w:t>
      </w:r>
      <w:r w:rsidR="00B93919">
        <w:rPr>
          <w:i/>
          <w:sz w:val="22"/>
          <w:szCs w:val="22"/>
        </w:rPr>
        <w:t>czterdzieści</w:t>
      </w:r>
      <w:r w:rsidRPr="00774885">
        <w:rPr>
          <w:i/>
          <w:sz w:val="22"/>
          <w:szCs w:val="22"/>
        </w:rPr>
        <w:t xml:space="preserve"> </w:t>
      </w:r>
      <w:r w:rsidRPr="00774885">
        <w:rPr>
          <w:sz w:val="22"/>
          <w:szCs w:val="22"/>
        </w:rPr>
        <w:t xml:space="preserve">[ </w:t>
      </w:r>
      <w:r w:rsidR="00B93919">
        <w:rPr>
          <w:sz w:val="22"/>
          <w:szCs w:val="22"/>
        </w:rPr>
        <w:t>4</w:t>
      </w:r>
      <w:r w:rsidRPr="00774885">
        <w:rPr>
          <w:sz w:val="22"/>
          <w:szCs w:val="22"/>
        </w:rPr>
        <w:t>0 ] punktów.</w:t>
      </w:r>
    </w:p>
    <w:p w:rsidR="00923B8F" w:rsidRPr="00774885" w:rsidRDefault="00EB14A3" w:rsidP="00923B8F">
      <w:pPr>
        <w:numPr>
          <w:ilvl w:val="0"/>
          <w:numId w:val="9"/>
        </w:numPr>
        <w:tabs>
          <w:tab w:val="left" w:pos="0"/>
        </w:tabs>
        <w:ind w:left="567" w:hanging="567"/>
        <w:jc w:val="both"/>
        <w:rPr>
          <w:sz w:val="22"/>
          <w:szCs w:val="22"/>
          <w:u w:val="single"/>
        </w:rPr>
      </w:pPr>
      <w:r w:rsidRPr="00774885">
        <w:rPr>
          <w:sz w:val="22"/>
          <w:szCs w:val="22"/>
          <w:u w:val="single"/>
        </w:rPr>
        <w:t>UWAGA</w:t>
      </w:r>
      <w:r w:rsidR="00923B8F" w:rsidRPr="00774885">
        <w:rPr>
          <w:sz w:val="22"/>
          <w:szCs w:val="22"/>
        </w:rPr>
        <w:t>:</w:t>
      </w:r>
    </w:p>
    <w:p w:rsidR="00B93919" w:rsidRPr="001955CA" w:rsidRDefault="00923B8F" w:rsidP="001955CA">
      <w:pPr>
        <w:tabs>
          <w:tab w:val="left" w:pos="360"/>
          <w:tab w:val="left" w:pos="720"/>
          <w:tab w:val="left" w:pos="927"/>
        </w:tabs>
        <w:ind w:left="567"/>
        <w:jc w:val="both"/>
        <w:rPr>
          <w:sz w:val="22"/>
          <w:szCs w:val="22"/>
        </w:rPr>
      </w:pPr>
      <w:r w:rsidRPr="001955CA">
        <w:rPr>
          <w:sz w:val="22"/>
          <w:szCs w:val="22"/>
        </w:rPr>
        <w:t xml:space="preserve">Niewypełnienie </w:t>
      </w:r>
      <w:r w:rsidRPr="001955CA">
        <w:rPr>
          <w:bCs/>
          <w:sz w:val="22"/>
          <w:szCs w:val="22"/>
        </w:rPr>
        <w:t xml:space="preserve">Formularza ofertowego (załącznik nr 1 do SIWZ) </w:t>
      </w:r>
      <w:r w:rsidRPr="001955CA">
        <w:rPr>
          <w:sz w:val="22"/>
          <w:szCs w:val="22"/>
        </w:rPr>
        <w:t xml:space="preserve">w pozycji </w:t>
      </w:r>
      <w:r w:rsidRPr="001955CA">
        <w:rPr>
          <w:bCs/>
          <w:sz w:val="22"/>
          <w:szCs w:val="22"/>
        </w:rPr>
        <w:t>„</w:t>
      </w:r>
      <w:r w:rsidR="008E64F6" w:rsidRPr="001955CA">
        <w:rPr>
          <w:sz w:val="22"/>
          <w:szCs w:val="22"/>
        </w:rPr>
        <w:t>Doświadczenie</w:t>
      </w:r>
      <w:r w:rsidRPr="001955CA">
        <w:rPr>
          <w:bCs/>
          <w:sz w:val="22"/>
          <w:szCs w:val="22"/>
        </w:rPr>
        <w:t xml:space="preserve">” </w:t>
      </w:r>
      <w:r w:rsidR="006A249E">
        <w:rPr>
          <w:sz w:val="22"/>
          <w:szCs w:val="22"/>
        </w:rPr>
        <w:t>skutkować</w:t>
      </w:r>
      <w:r w:rsidRPr="001955CA">
        <w:rPr>
          <w:sz w:val="22"/>
          <w:szCs w:val="22"/>
        </w:rPr>
        <w:t xml:space="preserve"> będzie </w:t>
      </w:r>
      <w:r w:rsidR="004C6051">
        <w:rPr>
          <w:sz w:val="22"/>
          <w:szCs w:val="22"/>
        </w:rPr>
        <w:t>odrzucenie</w:t>
      </w:r>
      <w:r w:rsidR="006A249E">
        <w:rPr>
          <w:sz w:val="22"/>
          <w:szCs w:val="22"/>
        </w:rPr>
        <w:t>m</w:t>
      </w:r>
      <w:r w:rsidR="004C6051">
        <w:rPr>
          <w:sz w:val="22"/>
          <w:szCs w:val="22"/>
        </w:rPr>
        <w:t xml:space="preserve"> oferty </w:t>
      </w:r>
      <w:r w:rsidR="006A249E">
        <w:rPr>
          <w:sz w:val="22"/>
          <w:szCs w:val="22"/>
        </w:rPr>
        <w:t>Wykonawcy z przedmiotowego</w:t>
      </w:r>
      <w:r w:rsidR="004C6051">
        <w:rPr>
          <w:sz w:val="22"/>
          <w:szCs w:val="22"/>
        </w:rPr>
        <w:t xml:space="preserve"> postępowania na podstawie art. 89 ust. 1 pkt </w:t>
      </w:r>
      <w:r w:rsidR="006A249E">
        <w:rPr>
          <w:sz w:val="22"/>
          <w:szCs w:val="22"/>
        </w:rPr>
        <w:t>2 ustawy.</w:t>
      </w:r>
    </w:p>
    <w:p w:rsidR="001955CA" w:rsidRPr="001955CA" w:rsidRDefault="001955CA" w:rsidP="00EC6D6C">
      <w:pPr>
        <w:tabs>
          <w:tab w:val="left" w:pos="360"/>
          <w:tab w:val="left" w:pos="720"/>
          <w:tab w:val="left" w:pos="927"/>
        </w:tabs>
        <w:jc w:val="both"/>
        <w:rPr>
          <w:sz w:val="22"/>
          <w:szCs w:val="22"/>
          <w:highlight w:val="yellow"/>
        </w:rPr>
      </w:pPr>
    </w:p>
    <w:p w:rsidR="000702BB" w:rsidRPr="005D34AA" w:rsidRDefault="00924CD4" w:rsidP="005D34AA">
      <w:pPr>
        <w:numPr>
          <w:ilvl w:val="0"/>
          <w:numId w:val="9"/>
        </w:numPr>
        <w:tabs>
          <w:tab w:val="left" w:pos="0"/>
        </w:tabs>
        <w:ind w:left="567" w:hanging="567"/>
        <w:jc w:val="both"/>
        <w:rPr>
          <w:sz w:val="22"/>
          <w:szCs w:val="22"/>
        </w:rPr>
      </w:pPr>
      <w:r w:rsidRPr="00774885">
        <w:rPr>
          <w:sz w:val="22"/>
          <w:szCs w:val="22"/>
        </w:rPr>
        <w:t>Punktacja według powyższych kryteriów wyliczana zostanie według wzoru:</w:t>
      </w:r>
    </w:p>
    <w:tbl>
      <w:tblPr>
        <w:tblW w:w="9639" w:type="dxa"/>
        <w:tblInd w:w="567" w:type="dxa"/>
        <w:tblLook w:val="04A0" w:firstRow="1" w:lastRow="0" w:firstColumn="1" w:lastColumn="0" w:noHBand="0" w:noVBand="1"/>
      </w:tblPr>
      <w:tblGrid>
        <w:gridCol w:w="1276"/>
        <w:gridCol w:w="567"/>
        <w:gridCol w:w="3544"/>
        <w:gridCol w:w="567"/>
        <w:gridCol w:w="3685"/>
      </w:tblGrid>
      <w:tr w:rsidR="004B57AD" w:rsidRPr="00774885" w:rsidTr="004B57AD">
        <w:trPr>
          <w:trHeight w:val="854"/>
        </w:trPr>
        <w:tc>
          <w:tcPr>
            <w:tcW w:w="1276" w:type="dxa"/>
            <w:shd w:val="clear" w:color="auto" w:fill="BDD6EE" w:themeFill="accent1" w:themeFillTint="66"/>
            <w:vAlign w:val="center"/>
          </w:tcPr>
          <w:p w:rsidR="004B57AD" w:rsidRPr="00D356DF" w:rsidRDefault="004B57AD" w:rsidP="000702BB">
            <w:pPr>
              <w:tabs>
                <w:tab w:val="left" w:pos="360"/>
                <w:tab w:val="left" w:pos="720"/>
                <w:tab w:val="left" w:pos="927"/>
              </w:tabs>
              <w:ind w:left="-398" w:firstLine="398"/>
              <w:jc w:val="center"/>
              <w:rPr>
                <w:b/>
                <w:sz w:val="22"/>
                <w:szCs w:val="22"/>
              </w:rPr>
            </w:pPr>
            <w:r w:rsidRPr="00D356DF">
              <w:rPr>
                <w:b/>
                <w:sz w:val="22"/>
                <w:szCs w:val="22"/>
              </w:rPr>
              <w:t>P</w:t>
            </w:r>
            <w:r w:rsidRPr="00D356DF">
              <w:rPr>
                <w:b/>
                <w:sz w:val="22"/>
                <w:szCs w:val="22"/>
                <w:vertAlign w:val="subscript"/>
              </w:rPr>
              <w:t>bo</w:t>
            </w:r>
          </w:p>
        </w:tc>
        <w:tc>
          <w:tcPr>
            <w:tcW w:w="567" w:type="dxa"/>
            <w:shd w:val="clear" w:color="auto" w:fill="BDD6EE" w:themeFill="accent1" w:themeFillTint="66"/>
            <w:vAlign w:val="center"/>
          </w:tcPr>
          <w:p w:rsidR="004B57AD" w:rsidRPr="00774885" w:rsidRDefault="004B57AD" w:rsidP="001A106A">
            <w:pPr>
              <w:tabs>
                <w:tab w:val="left" w:pos="360"/>
                <w:tab w:val="left" w:pos="720"/>
                <w:tab w:val="left" w:pos="927"/>
              </w:tabs>
              <w:jc w:val="center"/>
              <w:rPr>
                <w:sz w:val="22"/>
                <w:szCs w:val="22"/>
              </w:rPr>
            </w:pPr>
            <w:r w:rsidRPr="00774885">
              <w:rPr>
                <w:sz w:val="22"/>
                <w:szCs w:val="22"/>
              </w:rPr>
              <w:t>=</w:t>
            </w:r>
          </w:p>
        </w:tc>
        <w:tc>
          <w:tcPr>
            <w:tcW w:w="3544" w:type="dxa"/>
            <w:shd w:val="clear" w:color="auto" w:fill="BDD6EE" w:themeFill="accent1" w:themeFillTint="66"/>
            <w:vAlign w:val="center"/>
          </w:tcPr>
          <w:p w:rsidR="004B57AD" w:rsidRPr="00774885" w:rsidRDefault="004B57AD" w:rsidP="001A106A">
            <w:pPr>
              <w:tabs>
                <w:tab w:val="left" w:pos="360"/>
                <w:tab w:val="left" w:pos="720"/>
                <w:tab w:val="left" w:pos="927"/>
              </w:tabs>
              <w:jc w:val="center"/>
              <w:rPr>
                <w:sz w:val="22"/>
                <w:szCs w:val="22"/>
              </w:rPr>
            </w:pPr>
            <w:r w:rsidRPr="00D356DF">
              <w:rPr>
                <w:b/>
                <w:sz w:val="22"/>
                <w:szCs w:val="22"/>
              </w:rPr>
              <w:t xml:space="preserve">Liczba punktów </w:t>
            </w:r>
            <w:r w:rsidRPr="00D356DF">
              <w:rPr>
                <w:b/>
                <w:sz w:val="22"/>
                <w:szCs w:val="22"/>
              </w:rPr>
              <w:br/>
              <w:t>w kryterium</w:t>
            </w:r>
            <w:r w:rsidRPr="00774885">
              <w:rPr>
                <w:sz w:val="22"/>
                <w:szCs w:val="22"/>
              </w:rPr>
              <w:t xml:space="preserve"> </w:t>
            </w:r>
            <w:r w:rsidRPr="00D356DF">
              <w:rPr>
                <w:b/>
                <w:color w:val="C00000"/>
                <w:sz w:val="22"/>
                <w:szCs w:val="22"/>
              </w:rPr>
              <w:t>„Cena”</w:t>
            </w:r>
          </w:p>
        </w:tc>
        <w:tc>
          <w:tcPr>
            <w:tcW w:w="567" w:type="dxa"/>
            <w:shd w:val="clear" w:color="auto" w:fill="BDD6EE" w:themeFill="accent1" w:themeFillTint="66"/>
            <w:vAlign w:val="center"/>
          </w:tcPr>
          <w:p w:rsidR="004B57AD" w:rsidRPr="00774885" w:rsidRDefault="004B57AD" w:rsidP="00EB14A3">
            <w:pPr>
              <w:tabs>
                <w:tab w:val="left" w:pos="360"/>
                <w:tab w:val="left" w:pos="720"/>
                <w:tab w:val="left" w:pos="927"/>
              </w:tabs>
              <w:ind w:hanging="14"/>
              <w:jc w:val="center"/>
              <w:rPr>
                <w:sz w:val="22"/>
                <w:szCs w:val="22"/>
              </w:rPr>
            </w:pPr>
            <w:r w:rsidRPr="00774885">
              <w:rPr>
                <w:sz w:val="22"/>
                <w:szCs w:val="22"/>
              </w:rPr>
              <w:t>+</w:t>
            </w:r>
          </w:p>
        </w:tc>
        <w:tc>
          <w:tcPr>
            <w:tcW w:w="3685" w:type="dxa"/>
            <w:shd w:val="clear" w:color="auto" w:fill="BDD6EE" w:themeFill="accent1" w:themeFillTint="66"/>
            <w:vAlign w:val="center"/>
          </w:tcPr>
          <w:p w:rsidR="004B57AD" w:rsidRPr="00774885" w:rsidRDefault="004B57AD" w:rsidP="004B57AD">
            <w:pPr>
              <w:jc w:val="center"/>
              <w:rPr>
                <w:sz w:val="22"/>
                <w:szCs w:val="22"/>
              </w:rPr>
            </w:pPr>
            <w:r w:rsidRPr="00D356DF">
              <w:rPr>
                <w:b/>
                <w:sz w:val="22"/>
                <w:szCs w:val="22"/>
              </w:rPr>
              <w:t>Liczba punktów w kryterium</w:t>
            </w:r>
            <w:r w:rsidRPr="00774885">
              <w:rPr>
                <w:sz w:val="22"/>
                <w:szCs w:val="22"/>
              </w:rPr>
              <w:t xml:space="preserve"> </w:t>
            </w:r>
            <w:r w:rsidRPr="00774885">
              <w:rPr>
                <w:sz w:val="22"/>
                <w:szCs w:val="22"/>
              </w:rPr>
              <w:br/>
            </w:r>
            <w:r w:rsidRPr="00D356DF">
              <w:rPr>
                <w:b/>
                <w:bCs/>
                <w:color w:val="C00000"/>
                <w:sz w:val="22"/>
                <w:szCs w:val="22"/>
              </w:rPr>
              <w:t>„</w:t>
            </w:r>
            <w:r w:rsidR="00EC6D6C">
              <w:rPr>
                <w:b/>
                <w:color w:val="C00000"/>
                <w:sz w:val="22"/>
                <w:szCs w:val="22"/>
              </w:rPr>
              <w:t>Doświadczenie</w:t>
            </w:r>
            <w:r w:rsidRPr="00D356DF">
              <w:rPr>
                <w:b/>
                <w:bCs/>
                <w:color w:val="C00000"/>
                <w:sz w:val="22"/>
                <w:szCs w:val="22"/>
              </w:rPr>
              <w:t>”</w:t>
            </w:r>
          </w:p>
        </w:tc>
      </w:tr>
    </w:tbl>
    <w:p w:rsidR="00924CD4" w:rsidRPr="00774885" w:rsidRDefault="00924CD4" w:rsidP="000702BB">
      <w:pPr>
        <w:tabs>
          <w:tab w:val="left" w:pos="360"/>
        </w:tabs>
        <w:ind w:left="567"/>
        <w:jc w:val="both"/>
        <w:rPr>
          <w:sz w:val="22"/>
          <w:szCs w:val="22"/>
        </w:rPr>
      </w:pPr>
      <w:r w:rsidRPr="00D356DF">
        <w:rPr>
          <w:b/>
          <w:sz w:val="22"/>
          <w:szCs w:val="22"/>
        </w:rPr>
        <w:t>P</w:t>
      </w:r>
      <w:r w:rsidRPr="00D356DF">
        <w:rPr>
          <w:b/>
          <w:sz w:val="22"/>
          <w:szCs w:val="22"/>
          <w:vertAlign w:val="subscript"/>
        </w:rPr>
        <w:t>bo</w:t>
      </w:r>
      <w:r w:rsidRPr="00774885">
        <w:rPr>
          <w:sz w:val="22"/>
          <w:szCs w:val="22"/>
        </w:rPr>
        <w:t xml:space="preserve"> – punktacja badanej oferty</w:t>
      </w:r>
    </w:p>
    <w:p w:rsidR="00924CD4" w:rsidRPr="00774885" w:rsidRDefault="00924CD4" w:rsidP="00D5198D">
      <w:pPr>
        <w:shd w:val="clear" w:color="auto" w:fill="FFFFFF"/>
        <w:tabs>
          <w:tab w:val="left" w:pos="360"/>
        </w:tabs>
        <w:ind w:left="567" w:hanging="567"/>
        <w:jc w:val="both"/>
        <w:rPr>
          <w:sz w:val="22"/>
          <w:szCs w:val="22"/>
        </w:rPr>
      </w:pPr>
    </w:p>
    <w:p w:rsidR="00924CD4" w:rsidRPr="00774885" w:rsidRDefault="00924CD4" w:rsidP="00D5198D">
      <w:pPr>
        <w:numPr>
          <w:ilvl w:val="0"/>
          <w:numId w:val="9"/>
        </w:numPr>
        <w:tabs>
          <w:tab w:val="left" w:pos="0"/>
        </w:tabs>
        <w:ind w:left="567" w:hanging="567"/>
        <w:jc w:val="both"/>
        <w:rPr>
          <w:sz w:val="22"/>
          <w:szCs w:val="22"/>
        </w:rPr>
      </w:pPr>
      <w:r w:rsidRPr="00774885">
        <w:rPr>
          <w:sz w:val="22"/>
          <w:szCs w:val="22"/>
        </w:rPr>
        <w:t xml:space="preserve">Maksymalna liczba punktów, jaką Wykonawca może otrzymać wynosi </w:t>
      </w:r>
      <w:r w:rsidRPr="00774885">
        <w:rPr>
          <w:b/>
          <w:i/>
          <w:sz w:val="22"/>
          <w:szCs w:val="22"/>
        </w:rPr>
        <w:t>sto</w:t>
      </w:r>
      <w:r w:rsidRPr="00774885">
        <w:rPr>
          <w:i/>
          <w:sz w:val="22"/>
          <w:szCs w:val="22"/>
        </w:rPr>
        <w:t xml:space="preserve"> </w:t>
      </w:r>
      <w:r w:rsidRPr="00774885">
        <w:rPr>
          <w:b/>
          <w:sz w:val="22"/>
          <w:szCs w:val="22"/>
        </w:rPr>
        <w:t>[</w:t>
      </w:r>
      <w:r w:rsidRPr="00774885">
        <w:rPr>
          <w:sz w:val="22"/>
          <w:szCs w:val="22"/>
        </w:rPr>
        <w:t xml:space="preserve"> </w:t>
      </w:r>
      <w:r w:rsidRPr="00774885">
        <w:rPr>
          <w:b/>
          <w:sz w:val="22"/>
          <w:szCs w:val="22"/>
        </w:rPr>
        <w:t>100 ] punktów</w:t>
      </w:r>
      <w:r w:rsidRPr="00774885">
        <w:rPr>
          <w:sz w:val="22"/>
          <w:szCs w:val="22"/>
        </w:rPr>
        <w:t xml:space="preserve">. </w:t>
      </w:r>
    </w:p>
    <w:p w:rsidR="0071032C" w:rsidRPr="00CE5E95" w:rsidRDefault="0071032C" w:rsidP="0071032C">
      <w:pPr>
        <w:numPr>
          <w:ilvl w:val="0"/>
          <w:numId w:val="9"/>
        </w:numPr>
        <w:shd w:val="clear" w:color="auto" w:fill="FFFFFF"/>
        <w:tabs>
          <w:tab w:val="left" w:pos="0"/>
        </w:tabs>
        <w:ind w:left="567" w:hanging="567"/>
        <w:jc w:val="both"/>
        <w:rPr>
          <w:sz w:val="22"/>
          <w:szCs w:val="22"/>
        </w:rPr>
      </w:pPr>
      <w:r w:rsidRPr="00CE5E95">
        <w:rPr>
          <w:sz w:val="22"/>
          <w:szCs w:val="22"/>
        </w:rPr>
        <w:t xml:space="preserve">Za </w:t>
      </w:r>
      <w:r w:rsidRPr="00CE5E95">
        <w:rPr>
          <w:b/>
          <w:sz w:val="22"/>
          <w:szCs w:val="22"/>
          <w:u w:val="single"/>
        </w:rPr>
        <w:t xml:space="preserve">najwyżej ocenioną </w:t>
      </w:r>
      <w:r w:rsidRPr="00CE5E95">
        <w:rPr>
          <w:sz w:val="22"/>
          <w:szCs w:val="22"/>
        </w:rPr>
        <w:t xml:space="preserve">zostanie uznana oferta, która otrzyma najwyższą liczbę punktów w wyniku zastosowania wzoru przedstawionego w </w:t>
      </w:r>
      <w:r w:rsidRPr="00CE5E95">
        <w:rPr>
          <w:b/>
          <w:sz w:val="22"/>
          <w:szCs w:val="22"/>
        </w:rPr>
        <w:t>pkt. 19.</w:t>
      </w:r>
      <w:r w:rsidR="004B57AD">
        <w:rPr>
          <w:b/>
          <w:sz w:val="22"/>
          <w:szCs w:val="22"/>
        </w:rPr>
        <w:t>8</w:t>
      </w:r>
      <w:r w:rsidRPr="00CE5E95">
        <w:rPr>
          <w:b/>
          <w:sz w:val="22"/>
          <w:szCs w:val="22"/>
        </w:rPr>
        <w:t>. SIWZ</w:t>
      </w:r>
      <w:r w:rsidRPr="00CE5E95">
        <w:rPr>
          <w:sz w:val="22"/>
          <w:szCs w:val="22"/>
        </w:rPr>
        <w:t xml:space="preserve"> oraz odpowiadająca okolicznościom, o których mowa w art. 25 ust. 1 ustawy (zweryfikowanych na podstawie wstępnych oświadczeń dostarczonych wraz </w:t>
      </w:r>
      <w:r>
        <w:rPr>
          <w:sz w:val="22"/>
          <w:szCs w:val="22"/>
        </w:rPr>
        <w:t>z </w:t>
      </w:r>
      <w:r w:rsidRPr="00CE5E95">
        <w:rPr>
          <w:sz w:val="22"/>
          <w:szCs w:val="22"/>
        </w:rPr>
        <w:t>ofertą).</w:t>
      </w:r>
    </w:p>
    <w:p w:rsidR="0071032C" w:rsidRPr="00CE5E95" w:rsidRDefault="0071032C" w:rsidP="0071032C">
      <w:pPr>
        <w:numPr>
          <w:ilvl w:val="0"/>
          <w:numId w:val="9"/>
        </w:numPr>
        <w:shd w:val="clear" w:color="auto" w:fill="FFFFFF"/>
        <w:tabs>
          <w:tab w:val="left" w:pos="0"/>
        </w:tabs>
        <w:ind w:left="567" w:hanging="567"/>
        <w:jc w:val="both"/>
        <w:rPr>
          <w:b/>
          <w:sz w:val="22"/>
          <w:szCs w:val="22"/>
        </w:rPr>
      </w:pPr>
      <w:r w:rsidRPr="00CE5E95">
        <w:rPr>
          <w:sz w:val="22"/>
          <w:szCs w:val="22"/>
        </w:rPr>
        <w:t>Wszystkie obliczenia będą dokonywane z dokładnością do dwóch miejsc po przecinku.</w:t>
      </w:r>
    </w:p>
    <w:p w:rsidR="0071032C" w:rsidRPr="00CE5E95" w:rsidRDefault="0071032C" w:rsidP="0071032C">
      <w:pPr>
        <w:numPr>
          <w:ilvl w:val="0"/>
          <w:numId w:val="9"/>
        </w:numPr>
        <w:tabs>
          <w:tab w:val="left" w:pos="0"/>
        </w:tabs>
        <w:ind w:left="567" w:hanging="567"/>
        <w:jc w:val="both"/>
        <w:rPr>
          <w:b/>
          <w:sz w:val="22"/>
          <w:szCs w:val="22"/>
        </w:rPr>
      </w:pPr>
      <w:r w:rsidRPr="00CE5E95">
        <w:rPr>
          <w:sz w:val="22"/>
          <w:szCs w:val="22"/>
        </w:rPr>
        <w:t xml:space="preserve">Za </w:t>
      </w:r>
      <w:r w:rsidRPr="00CE5E95">
        <w:rPr>
          <w:b/>
          <w:sz w:val="22"/>
          <w:szCs w:val="22"/>
          <w:u w:val="single"/>
        </w:rPr>
        <w:t xml:space="preserve">najkorzystniejszą </w:t>
      </w:r>
      <w:r w:rsidRPr="00CE5E95">
        <w:rPr>
          <w:sz w:val="22"/>
          <w:szCs w:val="22"/>
        </w:rPr>
        <w:t>ofertę zostanie uznana oferta, która została złożona przez Wykonawcę niepodlegającego wykluczeniu, która jest najwyżej oceniona i nie podlega odrzuceniu oraz spełnia wymagania Zamawiającego określone w SIWZ</w:t>
      </w:r>
      <w:r w:rsidRPr="00CE5E95">
        <w:rPr>
          <w:bCs/>
          <w:sz w:val="22"/>
          <w:szCs w:val="22"/>
        </w:rPr>
        <w:t>.</w:t>
      </w:r>
    </w:p>
    <w:p w:rsidR="00924CD4" w:rsidRPr="00774885" w:rsidRDefault="00924CD4" w:rsidP="00D5198D">
      <w:pPr>
        <w:shd w:val="clear" w:color="auto" w:fill="FFFFFF"/>
        <w:tabs>
          <w:tab w:val="left" w:pos="0"/>
        </w:tabs>
        <w:ind w:left="709"/>
        <w:jc w:val="both"/>
        <w:rPr>
          <w:b/>
          <w:sz w:val="22"/>
          <w:szCs w:val="22"/>
        </w:rPr>
      </w:pPr>
    </w:p>
    <w:p w:rsidR="00D356DF" w:rsidRPr="00D356DF" w:rsidRDefault="00D356DF" w:rsidP="006C6E21">
      <w:pPr>
        <w:pStyle w:val="Akapitzlist"/>
        <w:numPr>
          <w:ilvl w:val="0"/>
          <w:numId w:val="21"/>
        </w:numPr>
        <w:jc w:val="both"/>
        <w:rPr>
          <w:b/>
          <w:bCs/>
          <w:sz w:val="22"/>
          <w:szCs w:val="22"/>
        </w:rPr>
      </w:pPr>
      <w:r w:rsidRPr="00D356DF">
        <w:rPr>
          <w:b/>
          <w:bCs/>
          <w:sz w:val="22"/>
          <w:szCs w:val="22"/>
        </w:rPr>
        <w:t>Informacje o czynnościach dokonywanych po wyborze oferty w celu zawarcia umowy w sprawie zamówienia publicznego</w:t>
      </w:r>
    </w:p>
    <w:p w:rsidR="00D356DF" w:rsidRDefault="00D356DF" w:rsidP="006C6E21">
      <w:pPr>
        <w:numPr>
          <w:ilvl w:val="0"/>
          <w:numId w:val="27"/>
        </w:numPr>
        <w:tabs>
          <w:tab w:val="left" w:pos="567"/>
        </w:tabs>
        <w:ind w:left="567" w:hanging="567"/>
        <w:jc w:val="both"/>
        <w:rPr>
          <w:sz w:val="22"/>
          <w:szCs w:val="22"/>
        </w:rPr>
      </w:pPr>
      <w:r w:rsidRPr="00821F95">
        <w:rPr>
          <w:sz w:val="22"/>
          <w:szCs w:val="22"/>
        </w:rPr>
        <w:t xml:space="preserve">Wykonawca, którego oferta zostanie uznana za najkorzystniejszą, ma obowiązek zawarcia umowy, zgodnie </w:t>
      </w:r>
      <w:r>
        <w:rPr>
          <w:sz w:val="22"/>
          <w:szCs w:val="22"/>
        </w:rPr>
        <w:br/>
      </w:r>
      <w:r w:rsidRPr="00821F95">
        <w:rPr>
          <w:sz w:val="22"/>
          <w:szCs w:val="22"/>
        </w:rPr>
        <w:t>z postanowieniami określonymi w</w:t>
      </w:r>
      <w:r>
        <w:rPr>
          <w:sz w:val="22"/>
          <w:szCs w:val="22"/>
        </w:rPr>
        <w:t xml:space="preserve"> Projekcie umowy -</w:t>
      </w:r>
      <w:r w:rsidRPr="00821F95">
        <w:rPr>
          <w:sz w:val="22"/>
          <w:szCs w:val="22"/>
        </w:rPr>
        <w:t xml:space="preserve"> </w:t>
      </w:r>
      <w:r w:rsidRPr="00821F95">
        <w:rPr>
          <w:b/>
          <w:sz w:val="22"/>
          <w:szCs w:val="22"/>
        </w:rPr>
        <w:t xml:space="preserve">załączniku nr </w:t>
      </w:r>
      <w:r>
        <w:rPr>
          <w:b/>
          <w:sz w:val="22"/>
          <w:szCs w:val="22"/>
        </w:rPr>
        <w:t>3 do SIWZ</w:t>
      </w:r>
      <w:r w:rsidRPr="00821F95">
        <w:rPr>
          <w:sz w:val="22"/>
          <w:szCs w:val="22"/>
        </w:rPr>
        <w:t xml:space="preserve"> oraz na warunkach podanych w swojej ofercie, tożsamych ze specyfikacją, w terminie</w:t>
      </w:r>
      <w:r>
        <w:rPr>
          <w:sz w:val="22"/>
          <w:szCs w:val="22"/>
        </w:rPr>
        <w:t xml:space="preserve"> określonym przez Zamawiającego.</w:t>
      </w:r>
    </w:p>
    <w:p w:rsidR="00D356DF" w:rsidRDefault="00D356DF" w:rsidP="006C6E21">
      <w:pPr>
        <w:numPr>
          <w:ilvl w:val="0"/>
          <w:numId w:val="27"/>
        </w:numPr>
        <w:tabs>
          <w:tab w:val="left" w:pos="567"/>
        </w:tabs>
        <w:ind w:left="567" w:hanging="567"/>
        <w:jc w:val="both"/>
        <w:rPr>
          <w:sz w:val="22"/>
          <w:szCs w:val="22"/>
        </w:rPr>
      </w:pPr>
      <w:r w:rsidRPr="00CA4D6E">
        <w:rPr>
          <w:bCs/>
          <w:sz w:val="22"/>
          <w:szCs w:val="22"/>
          <w:lang w:val="x-none"/>
        </w:rPr>
        <w:t xml:space="preserve">Termin zawarcia umowy </w:t>
      </w:r>
      <w:r>
        <w:rPr>
          <w:bCs/>
          <w:sz w:val="22"/>
          <w:szCs w:val="22"/>
        </w:rPr>
        <w:t>(</w:t>
      </w:r>
      <w:r w:rsidRPr="00F221C3">
        <w:rPr>
          <w:bCs/>
          <w:i/>
          <w:sz w:val="22"/>
          <w:szCs w:val="22"/>
        </w:rPr>
        <w:t>dzień zawarcia umowy</w:t>
      </w:r>
      <w:r>
        <w:rPr>
          <w:bCs/>
          <w:sz w:val="22"/>
          <w:szCs w:val="22"/>
        </w:rPr>
        <w:t xml:space="preserve">) </w:t>
      </w:r>
      <w:r w:rsidRPr="00CA4D6E">
        <w:rPr>
          <w:bCs/>
          <w:sz w:val="22"/>
          <w:szCs w:val="22"/>
          <w:lang w:val="x-none"/>
        </w:rPr>
        <w:t>zostanie wyznaczony przez Zamawiającego</w:t>
      </w:r>
      <w:r w:rsidRPr="00CA4D6E">
        <w:rPr>
          <w:bCs/>
          <w:sz w:val="22"/>
          <w:szCs w:val="22"/>
        </w:rPr>
        <w:t>,</w:t>
      </w:r>
      <w:r w:rsidRPr="00CA4D6E">
        <w:rPr>
          <w:bCs/>
          <w:sz w:val="22"/>
          <w:szCs w:val="22"/>
          <w:lang w:val="x-none"/>
        </w:rPr>
        <w:t xml:space="preserve"> niezwłocznie po dokonaniu wyboru najkorzystniejszej oferty</w:t>
      </w:r>
      <w:r w:rsidRPr="00CA4D6E">
        <w:rPr>
          <w:bCs/>
          <w:sz w:val="22"/>
          <w:szCs w:val="22"/>
        </w:rPr>
        <w:t xml:space="preserve"> </w:t>
      </w:r>
      <w:r w:rsidRPr="00CA4D6E">
        <w:rPr>
          <w:sz w:val="22"/>
          <w:szCs w:val="22"/>
        </w:rPr>
        <w:t>(zgodnie z art. 94 ustawy)</w:t>
      </w:r>
      <w:r w:rsidRPr="00CA4D6E">
        <w:rPr>
          <w:bCs/>
          <w:sz w:val="22"/>
          <w:szCs w:val="22"/>
          <w:lang w:val="x-none"/>
        </w:rPr>
        <w:t>. Miejscem zawarcia umowy będzie siedziba Zamawiającego.</w:t>
      </w:r>
    </w:p>
    <w:p w:rsidR="00D356DF" w:rsidRPr="00D507FB" w:rsidRDefault="00D356DF" w:rsidP="006C6E21">
      <w:pPr>
        <w:numPr>
          <w:ilvl w:val="0"/>
          <w:numId w:val="27"/>
        </w:numPr>
        <w:tabs>
          <w:tab w:val="left" w:pos="567"/>
        </w:tabs>
        <w:ind w:left="567" w:hanging="567"/>
        <w:jc w:val="both"/>
        <w:rPr>
          <w:sz w:val="22"/>
          <w:szCs w:val="22"/>
        </w:rPr>
      </w:pPr>
      <w:r w:rsidRPr="00D507FB">
        <w:rPr>
          <w:bCs/>
          <w:sz w:val="22"/>
          <w:szCs w:val="22"/>
          <w:lang w:val="x-none"/>
        </w:rPr>
        <w:t xml:space="preserve">W przypadku niestawiennictwa Wykonawcy w wyznaczonym przez Zamawiającego terminie i miejscu, umowa (podpisana ze strony Zamawiającego) zostanie przesłana Wykonawcy za pośrednictwem poczty tradycyjnej. Jednocześnie data zawarcia umowy pozostanie niezmienna, zgodna z terminem zawarcia umowy wyznaczonym przez Zamawiającego (zgodnie z pkt. </w:t>
      </w:r>
      <w:r w:rsidRPr="00D507FB">
        <w:rPr>
          <w:bCs/>
          <w:sz w:val="22"/>
          <w:szCs w:val="22"/>
        </w:rPr>
        <w:t>20</w:t>
      </w:r>
      <w:r w:rsidRPr="00D507FB">
        <w:rPr>
          <w:bCs/>
          <w:sz w:val="22"/>
          <w:szCs w:val="22"/>
          <w:lang w:val="x-none"/>
        </w:rPr>
        <w:t>.2. SIWZ).</w:t>
      </w:r>
      <w:r w:rsidRPr="00D507FB">
        <w:t xml:space="preserve"> </w:t>
      </w:r>
      <w:r w:rsidRPr="00D507FB">
        <w:rPr>
          <w:bCs/>
          <w:sz w:val="22"/>
          <w:szCs w:val="22"/>
          <w:lang w:val="x-none"/>
        </w:rPr>
        <w:t xml:space="preserve">W przypadku naniesienia przez Wykonawcę wraz z podpisem daty podpisu umowa będzie uznana za zawartą w terminie wyznaczonym przez Zamawiającego (zgodnie z pkt. 20.2. SIWZ) - wskazanym w komparycji umowy. </w:t>
      </w:r>
    </w:p>
    <w:p w:rsidR="00D356DF" w:rsidRPr="00F221C3" w:rsidRDefault="00D356DF" w:rsidP="006C6E21">
      <w:pPr>
        <w:numPr>
          <w:ilvl w:val="0"/>
          <w:numId w:val="27"/>
        </w:numPr>
        <w:tabs>
          <w:tab w:val="left" w:pos="567"/>
        </w:tabs>
        <w:ind w:left="567" w:hanging="567"/>
        <w:jc w:val="both"/>
        <w:rPr>
          <w:sz w:val="22"/>
          <w:szCs w:val="22"/>
        </w:rPr>
      </w:pPr>
      <w:r w:rsidRPr="00F221C3">
        <w:rPr>
          <w:i/>
          <w:sz w:val="22"/>
          <w:szCs w:val="22"/>
        </w:rPr>
        <w:t>D</w:t>
      </w:r>
      <w:r>
        <w:rPr>
          <w:i/>
          <w:sz w:val="22"/>
          <w:szCs w:val="22"/>
        </w:rPr>
        <w:t>zień</w:t>
      </w:r>
      <w:r w:rsidRPr="00F221C3">
        <w:rPr>
          <w:i/>
          <w:sz w:val="22"/>
          <w:szCs w:val="22"/>
        </w:rPr>
        <w:t xml:space="preserve"> zawarcia umowy</w:t>
      </w:r>
      <w:r w:rsidRPr="00F221C3">
        <w:rPr>
          <w:sz w:val="22"/>
          <w:szCs w:val="22"/>
        </w:rPr>
        <w:t xml:space="preserve">, w rozumieniu </w:t>
      </w:r>
      <w:r w:rsidRPr="00F221C3">
        <w:rPr>
          <w:color w:val="000000"/>
          <w:sz w:val="22"/>
          <w:szCs w:val="22"/>
        </w:rPr>
        <w:t>SIWZ,</w:t>
      </w:r>
      <w:r w:rsidRPr="00F221C3">
        <w:rPr>
          <w:sz w:val="22"/>
          <w:szCs w:val="22"/>
        </w:rPr>
        <w:t xml:space="preserve"> jest d</w:t>
      </w:r>
      <w:r>
        <w:rPr>
          <w:sz w:val="22"/>
          <w:szCs w:val="22"/>
        </w:rPr>
        <w:t>niem</w:t>
      </w:r>
      <w:r w:rsidRPr="00F221C3">
        <w:rPr>
          <w:sz w:val="22"/>
          <w:szCs w:val="22"/>
        </w:rPr>
        <w:t xml:space="preserve"> wyznaczony</w:t>
      </w:r>
      <w:r>
        <w:rPr>
          <w:sz w:val="22"/>
          <w:szCs w:val="22"/>
        </w:rPr>
        <w:t xml:space="preserve">m zgodnie </w:t>
      </w:r>
      <w:r w:rsidRPr="00F221C3">
        <w:rPr>
          <w:sz w:val="22"/>
          <w:szCs w:val="22"/>
        </w:rPr>
        <w:t xml:space="preserve">z </w:t>
      </w:r>
      <w:r w:rsidRPr="00F221C3">
        <w:rPr>
          <w:b/>
          <w:sz w:val="22"/>
          <w:szCs w:val="22"/>
        </w:rPr>
        <w:t xml:space="preserve">pkt. </w:t>
      </w:r>
      <w:r>
        <w:rPr>
          <w:b/>
          <w:sz w:val="22"/>
          <w:szCs w:val="22"/>
        </w:rPr>
        <w:t>20.2. SIWZ</w:t>
      </w:r>
      <w:r w:rsidRPr="00F221C3">
        <w:rPr>
          <w:sz w:val="22"/>
          <w:szCs w:val="22"/>
        </w:rPr>
        <w:t xml:space="preserve">, </w:t>
      </w:r>
      <w:r>
        <w:rPr>
          <w:sz w:val="22"/>
          <w:szCs w:val="22"/>
        </w:rPr>
        <w:br/>
      </w:r>
      <w:r w:rsidRPr="00F221C3">
        <w:rPr>
          <w:sz w:val="22"/>
          <w:szCs w:val="22"/>
        </w:rPr>
        <w:t xml:space="preserve">od którego liczony jest termin </w:t>
      </w:r>
      <w:r>
        <w:rPr>
          <w:sz w:val="22"/>
          <w:szCs w:val="22"/>
        </w:rPr>
        <w:t>wykonania</w:t>
      </w:r>
      <w:r w:rsidRPr="00F221C3">
        <w:rPr>
          <w:sz w:val="22"/>
          <w:szCs w:val="22"/>
        </w:rPr>
        <w:t xml:space="preserve"> przedmiotu zamówienia</w:t>
      </w:r>
      <w:r>
        <w:rPr>
          <w:sz w:val="22"/>
          <w:szCs w:val="22"/>
        </w:rPr>
        <w:t>.</w:t>
      </w:r>
    </w:p>
    <w:p w:rsidR="00D356DF" w:rsidRPr="00CE0D5C" w:rsidRDefault="00D356DF" w:rsidP="006C6E21">
      <w:pPr>
        <w:numPr>
          <w:ilvl w:val="0"/>
          <w:numId w:val="27"/>
        </w:numPr>
        <w:shd w:val="clear" w:color="auto" w:fill="FFF2CC"/>
        <w:tabs>
          <w:tab w:val="left" w:pos="567"/>
        </w:tabs>
        <w:ind w:left="567" w:hanging="567"/>
        <w:jc w:val="both"/>
        <w:rPr>
          <w:sz w:val="22"/>
          <w:szCs w:val="22"/>
        </w:rPr>
      </w:pPr>
      <w:r w:rsidRPr="00CE0D5C">
        <w:rPr>
          <w:sz w:val="22"/>
          <w:szCs w:val="22"/>
        </w:rPr>
        <w:t>Wykonawca, którego oferta zostanie uznana za najkorzystniejszą, prze</w:t>
      </w:r>
      <w:r>
        <w:rPr>
          <w:sz w:val="22"/>
          <w:szCs w:val="22"/>
        </w:rPr>
        <w:t xml:space="preserve">d podpisaniem umowy zobowiązany </w:t>
      </w:r>
      <w:r w:rsidRPr="00CE0D5C">
        <w:rPr>
          <w:sz w:val="22"/>
          <w:szCs w:val="22"/>
        </w:rPr>
        <w:t xml:space="preserve">będzie do dostarczenia Zamawiającemu: </w:t>
      </w:r>
      <w:r w:rsidRPr="00CE0D5C">
        <w:rPr>
          <w:b/>
          <w:sz w:val="22"/>
          <w:szCs w:val="22"/>
        </w:rPr>
        <w:t>pełnomocnictwa* dla osoby/osób podpisującej umowę</w:t>
      </w:r>
      <w:r w:rsidRPr="00CE0D5C">
        <w:rPr>
          <w:sz w:val="22"/>
          <w:szCs w:val="22"/>
        </w:rPr>
        <w:t xml:space="preserve"> </w:t>
      </w:r>
      <w:r w:rsidRPr="00CE0D5C">
        <w:rPr>
          <w:i/>
          <w:sz w:val="22"/>
          <w:szCs w:val="22"/>
        </w:rPr>
        <w:t>(jeśli uprawnienie tej/tych osób/osoby nie wynika z dokumentów dostarczonych Zamawiającemu w trakcie postepowania).</w:t>
      </w:r>
    </w:p>
    <w:p w:rsidR="00D356DF" w:rsidRPr="00821F95" w:rsidRDefault="00D356DF" w:rsidP="006C6E21">
      <w:pPr>
        <w:numPr>
          <w:ilvl w:val="0"/>
          <w:numId w:val="27"/>
        </w:numPr>
        <w:tabs>
          <w:tab w:val="left" w:pos="567"/>
        </w:tabs>
        <w:ind w:left="567" w:hanging="567"/>
        <w:jc w:val="both"/>
        <w:rPr>
          <w:sz w:val="22"/>
          <w:szCs w:val="22"/>
        </w:rPr>
      </w:pPr>
      <w:r w:rsidRPr="00821F95">
        <w:rPr>
          <w:sz w:val="22"/>
          <w:szCs w:val="22"/>
        </w:rPr>
        <w:t>Jeżeli Wykonawca, którego oferta zostanie wybrana, będzie</w:t>
      </w:r>
      <w:r>
        <w:rPr>
          <w:sz w:val="22"/>
          <w:szCs w:val="22"/>
        </w:rPr>
        <w:t xml:space="preserve"> uchylał się od zawarcia umowy </w:t>
      </w:r>
      <w:r w:rsidRPr="00821F95">
        <w:rPr>
          <w:sz w:val="22"/>
          <w:szCs w:val="22"/>
        </w:rPr>
        <w:t xml:space="preserve">w sprawie zamówienia publicznego Zamawiający wybierze ofertę najkorzystniejszą spośród pozostałych ofert, </w:t>
      </w:r>
      <w:r>
        <w:rPr>
          <w:sz w:val="22"/>
          <w:szCs w:val="22"/>
        </w:rPr>
        <w:br/>
      </w:r>
      <w:r w:rsidRPr="00821F95">
        <w:rPr>
          <w:sz w:val="22"/>
          <w:szCs w:val="22"/>
        </w:rPr>
        <w:t xml:space="preserve">bez przeprowadzania ich ponownej oceny, jeżeli nie będzie zachodzić przesłanka, o której mowa </w:t>
      </w:r>
      <w:r>
        <w:rPr>
          <w:sz w:val="22"/>
          <w:szCs w:val="22"/>
        </w:rPr>
        <w:br/>
      </w:r>
      <w:r w:rsidRPr="00821F95">
        <w:rPr>
          <w:sz w:val="22"/>
          <w:szCs w:val="22"/>
        </w:rPr>
        <w:t>w art. 93 ust. 1 ustawy.</w:t>
      </w:r>
    </w:p>
    <w:p w:rsidR="00471E34" w:rsidRDefault="00471E34" w:rsidP="00D5198D">
      <w:pPr>
        <w:shd w:val="clear" w:color="auto" w:fill="FFFFFF"/>
        <w:tabs>
          <w:tab w:val="left" w:pos="720"/>
        </w:tabs>
        <w:ind w:left="720" w:hanging="720"/>
        <w:jc w:val="both"/>
        <w:rPr>
          <w:sz w:val="22"/>
          <w:szCs w:val="22"/>
        </w:rPr>
      </w:pPr>
    </w:p>
    <w:p w:rsidR="00BE07BC" w:rsidRPr="00774885" w:rsidRDefault="00BE07BC" w:rsidP="00D5198D">
      <w:pPr>
        <w:shd w:val="clear" w:color="auto" w:fill="FFFFFF"/>
        <w:tabs>
          <w:tab w:val="left" w:pos="720"/>
        </w:tabs>
        <w:ind w:left="720" w:hanging="720"/>
        <w:jc w:val="both"/>
        <w:rPr>
          <w:sz w:val="22"/>
          <w:szCs w:val="22"/>
        </w:rPr>
      </w:pPr>
    </w:p>
    <w:p w:rsidR="005B43CB" w:rsidRPr="00774885" w:rsidRDefault="00A10A21" w:rsidP="006C6E21">
      <w:pPr>
        <w:numPr>
          <w:ilvl w:val="0"/>
          <w:numId w:val="21"/>
        </w:numPr>
        <w:shd w:val="clear" w:color="auto" w:fill="FFFFFF"/>
        <w:ind w:left="567" w:hanging="567"/>
        <w:rPr>
          <w:b/>
          <w:bCs/>
          <w:sz w:val="22"/>
          <w:szCs w:val="22"/>
        </w:rPr>
      </w:pPr>
      <w:r w:rsidRPr="00774885">
        <w:rPr>
          <w:b/>
          <w:bCs/>
          <w:sz w:val="22"/>
          <w:szCs w:val="22"/>
        </w:rPr>
        <w:lastRenderedPageBreak/>
        <w:t>Wymagania dotyczące zabezpieczenia należytego wykonania umowy</w:t>
      </w:r>
    </w:p>
    <w:p w:rsidR="000261C0" w:rsidRDefault="000261C0" w:rsidP="00D5198D">
      <w:pPr>
        <w:shd w:val="clear" w:color="auto" w:fill="FFFFFF"/>
        <w:ind w:left="567"/>
        <w:rPr>
          <w:sz w:val="22"/>
          <w:szCs w:val="22"/>
        </w:rPr>
      </w:pPr>
      <w:r w:rsidRPr="00774885">
        <w:rPr>
          <w:sz w:val="22"/>
          <w:szCs w:val="22"/>
        </w:rPr>
        <w:t>Nie jest wymagane wniesienie zabezpieczenia należytego wykonania umowy</w:t>
      </w:r>
      <w:r w:rsidR="00775BFD" w:rsidRPr="00774885">
        <w:rPr>
          <w:sz w:val="22"/>
          <w:szCs w:val="22"/>
        </w:rPr>
        <w:t>.</w:t>
      </w:r>
    </w:p>
    <w:p w:rsidR="0071032C" w:rsidRPr="00774885" w:rsidRDefault="0071032C" w:rsidP="00D5198D">
      <w:pPr>
        <w:shd w:val="clear" w:color="auto" w:fill="FFFFFF"/>
        <w:ind w:left="567"/>
        <w:rPr>
          <w:b/>
          <w:bCs/>
          <w:sz w:val="22"/>
          <w:szCs w:val="22"/>
        </w:rPr>
      </w:pPr>
    </w:p>
    <w:p w:rsidR="0071032C" w:rsidRPr="0071032C" w:rsidRDefault="0071032C" w:rsidP="006C6E21">
      <w:pPr>
        <w:pStyle w:val="Akapitzlist"/>
        <w:numPr>
          <w:ilvl w:val="0"/>
          <w:numId w:val="21"/>
        </w:numPr>
        <w:jc w:val="both"/>
        <w:rPr>
          <w:b/>
          <w:bCs/>
          <w:sz w:val="22"/>
          <w:szCs w:val="22"/>
        </w:rPr>
      </w:pPr>
      <w:r w:rsidRPr="0071032C">
        <w:rPr>
          <w:b/>
          <w:bCs/>
          <w:sz w:val="22"/>
          <w:szCs w:val="22"/>
        </w:rPr>
        <w:t xml:space="preserve">Projekt umowy </w:t>
      </w:r>
      <w:r w:rsidRPr="0071032C">
        <w:rPr>
          <w:b/>
          <w:sz w:val="22"/>
          <w:szCs w:val="22"/>
        </w:rPr>
        <w:t xml:space="preserve">stanowi </w:t>
      </w:r>
      <w:r w:rsidRPr="0071032C">
        <w:rPr>
          <w:color w:val="000000"/>
          <w:sz w:val="22"/>
          <w:szCs w:val="22"/>
        </w:rPr>
        <w:t>załącznik nr 3 do SIWZ</w:t>
      </w:r>
      <w:r w:rsidRPr="0071032C">
        <w:rPr>
          <w:bCs/>
          <w:sz w:val="22"/>
          <w:szCs w:val="22"/>
        </w:rPr>
        <w:t>.</w:t>
      </w:r>
      <w:r w:rsidRPr="0071032C">
        <w:rPr>
          <w:b/>
          <w:bCs/>
          <w:sz w:val="22"/>
          <w:szCs w:val="22"/>
        </w:rPr>
        <w:t xml:space="preserve"> </w:t>
      </w:r>
    </w:p>
    <w:p w:rsidR="0066660C" w:rsidRPr="00774885" w:rsidRDefault="0066660C" w:rsidP="00D5198D">
      <w:pPr>
        <w:tabs>
          <w:tab w:val="left" w:pos="0"/>
        </w:tabs>
        <w:ind w:left="567"/>
        <w:jc w:val="both"/>
        <w:rPr>
          <w:sz w:val="22"/>
          <w:szCs w:val="22"/>
        </w:rPr>
      </w:pPr>
    </w:p>
    <w:p w:rsidR="005B43CB" w:rsidRPr="00774885" w:rsidRDefault="00A10A21" w:rsidP="006C6E21">
      <w:pPr>
        <w:numPr>
          <w:ilvl w:val="0"/>
          <w:numId w:val="21"/>
        </w:numPr>
        <w:shd w:val="clear" w:color="auto" w:fill="FFFFFF"/>
        <w:ind w:left="567" w:hanging="567"/>
        <w:jc w:val="both"/>
        <w:rPr>
          <w:b/>
          <w:bCs/>
          <w:sz w:val="22"/>
          <w:szCs w:val="22"/>
        </w:rPr>
      </w:pPr>
      <w:r w:rsidRPr="00774885">
        <w:rPr>
          <w:b/>
          <w:bCs/>
          <w:sz w:val="22"/>
          <w:szCs w:val="22"/>
        </w:rPr>
        <w:t xml:space="preserve">Pouczenie o środkach ochrony prawnej przysługujących </w:t>
      </w:r>
      <w:r w:rsidR="001B1CB8" w:rsidRPr="00774885">
        <w:rPr>
          <w:b/>
          <w:bCs/>
          <w:sz w:val="22"/>
          <w:szCs w:val="22"/>
        </w:rPr>
        <w:t xml:space="preserve">Wykonawcy w toku postępowania </w:t>
      </w:r>
      <w:r w:rsidR="001F75C7" w:rsidRPr="00774885">
        <w:rPr>
          <w:b/>
          <w:bCs/>
          <w:sz w:val="22"/>
          <w:szCs w:val="22"/>
        </w:rPr>
        <w:br/>
      </w:r>
      <w:r w:rsidRPr="00774885">
        <w:rPr>
          <w:b/>
          <w:bCs/>
          <w:sz w:val="22"/>
          <w:szCs w:val="22"/>
        </w:rPr>
        <w:t>o udzielenie zamówienia</w:t>
      </w:r>
    </w:p>
    <w:p w:rsidR="00E14D32" w:rsidRPr="00774885" w:rsidRDefault="00956B31" w:rsidP="00D5198D">
      <w:pPr>
        <w:shd w:val="clear" w:color="auto" w:fill="FFFFFF"/>
        <w:ind w:left="567"/>
        <w:jc w:val="both"/>
        <w:rPr>
          <w:b/>
          <w:bCs/>
          <w:sz w:val="22"/>
          <w:szCs w:val="22"/>
        </w:rPr>
      </w:pPr>
      <w:r w:rsidRPr="00774885">
        <w:rPr>
          <w:rFonts w:eastAsia="Arial Unicode MS"/>
          <w:color w:val="000000"/>
          <w:sz w:val="22"/>
          <w:szCs w:val="22"/>
        </w:rPr>
        <w:t>W prowadzonym postępowaniu mają zastosowanie przepisy zawarte</w:t>
      </w:r>
      <w:r w:rsidR="00E14D32" w:rsidRPr="00774885">
        <w:rPr>
          <w:rFonts w:eastAsia="Arial Unicode MS"/>
          <w:color w:val="000000"/>
          <w:sz w:val="22"/>
          <w:szCs w:val="22"/>
        </w:rPr>
        <w:t xml:space="preserve"> w</w:t>
      </w:r>
      <w:r w:rsidRPr="00774885">
        <w:rPr>
          <w:rFonts w:eastAsia="Arial Unicode MS"/>
          <w:color w:val="000000"/>
          <w:sz w:val="22"/>
          <w:szCs w:val="22"/>
        </w:rPr>
        <w:t xml:space="preserve"> dziale VI </w:t>
      </w:r>
      <w:r w:rsidR="001570AF" w:rsidRPr="00774885">
        <w:rPr>
          <w:rFonts w:eastAsia="Arial Unicode MS"/>
          <w:b/>
          <w:color w:val="000000"/>
          <w:sz w:val="22"/>
          <w:szCs w:val="22"/>
        </w:rPr>
        <w:t>art. 179</w:t>
      </w:r>
      <w:r w:rsidR="002B360E" w:rsidRPr="00774885">
        <w:rPr>
          <w:rFonts w:eastAsia="Arial Unicode MS"/>
          <w:b/>
          <w:color w:val="000000"/>
          <w:sz w:val="22"/>
          <w:szCs w:val="22"/>
        </w:rPr>
        <w:t>-</w:t>
      </w:r>
      <w:r w:rsidR="00E14D32" w:rsidRPr="00774885">
        <w:rPr>
          <w:rFonts w:eastAsia="Arial Unicode MS"/>
          <w:b/>
          <w:color w:val="000000"/>
          <w:sz w:val="22"/>
          <w:szCs w:val="22"/>
        </w:rPr>
        <w:t>198g</w:t>
      </w:r>
      <w:r w:rsidR="00E14D32" w:rsidRPr="00774885">
        <w:rPr>
          <w:rFonts w:eastAsia="Arial Unicode MS"/>
          <w:color w:val="000000"/>
          <w:sz w:val="22"/>
          <w:szCs w:val="22"/>
        </w:rPr>
        <w:t xml:space="preserve"> </w:t>
      </w:r>
      <w:r w:rsidR="004F665B" w:rsidRPr="00774885">
        <w:rPr>
          <w:sz w:val="22"/>
          <w:szCs w:val="22"/>
        </w:rPr>
        <w:t>ustawy</w:t>
      </w:r>
      <w:r w:rsidR="004F665B" w:rsidRPr="00774885">
        <w:rPr>
          <w:rFonts w:eastAsia="Arial Unicode MS"/>
          <w:color w:val="000000"/>
          <w:sz w:val="22"/>
          <w:szCs w:val="22"/>
        </w:rPr>
        <w:t>.</w:t>
      </w:r>
    </w:p>
    <w:p w:rsidR="001A699B" w:rsidRPr="00CE5E95" w:rsidRDefault="001A699B" w:rsidP="0071032C">
      <w:pPr>
        <w:widowControl w:val="0"/>
        <w:shd w:val="clear" w:color="auto" w:fill="FFFFFF"/>
        <w:autoSpaceDE w:val="0"/>
        <w:ind w:right="48"/>
        <w:jc w:val="both"/>
        <w:rPr>
          <w:rFonts w:eastAsia="Arial Unicode MS"/>
          <w:color w:val="000000"/>
          <w:sz w:val="22"/>
          <w:szCs w:val="22"/>
        </w:rPr>
      </w:pPr>
    </w:p>
    <w:p w:rsidR="0071032C" w:rsidRPr="0071032C" w:rsidRDefault="0071032C" w:rsidP="006C6E21">
      <w:pPr>
        <w:pStyle w:val="Akapitzlist"/>
        <w:numPr>
          <w:ilvl w:val="0"/>
          <w:numId w:val="21"/>
        </w:numPr>
        <w:jc w:val="both"/>
        <w:rPr>
          <w:rFonts w:eastAsia="Arial Unicode MS"/>
          <w:color w:val="000000"/>
          <w:sz w:val="22"/>
          <w:szCs w:val="22"/>
        </w:rPr>
      </w:pPr>
      <w:r w:rsidRPr="0071032C">
        <w:rPr>
          <w:rFonts w:eastAsia="Arial Unicode MS"/>
          <w:b/>
          <w:color w:val="000000"/>
          <w:sz w:val="22"/>
          <w:szCs w:val="22"/>
        </w:rPr>
        <w:t xml:space="preserve">Klauzula informacyjna z art. 13 RODO do zastosowania przez zamawiających w celu związanym </w:t>
      </w:r>
      <w:r w:rsidRPr="0071032C">
        <w:rPr>
          <w:rFonts w:eastAsia="Arial Unicode MS"/>
          <w:b/>
          <w:color w:val="000000"/>
          <w:sz w:val="22"/>
          <w:szCs w:val="22"/>
        </w:rPr>
        <w:br/>
        <w:t>z postępowaniem o udzielenie zamówienia publicznego</w:t>
      </w:r>
    </w:p>
    <w:p w:rsidR="0071032C" w:rsidRPr="00CE5E95" w:rsidRDefault="0071032C" w:rsidP="00D356DF">
      <w:pPr>
        <w:ind w:left="567"/>
        <w:jc w:val="both"/>
        <w:rPr>
          <w:sz w:val="22"/>
          <w:szCs w:val="22"/>
          <w:lang w:eastAsia="pl-PL"/>
        </w:rPr>
      </w:pPr>
      <w:r w:rsidRPr="00CE5E95">
        <w:rPr>
          <w:sz w:val="22"/>
          <w:szCs w:val="22"/>
          <w:lang w:eastAsia="pl-PL"/>
        </w:rPr>
        <w:t xml:space="preserve">Zgodnie z art. 13 ust. 1 i 2 </w:t>
      </w:r>
      <w:r w:rsidRPr="00CE5E95">
        <w:rPr>
          <w:sz w:val="22"/>
          <w:szCs w:val="22"/>
        </w:rPr>
        <w:t xml:space="preserve">rozporządzenia Parlamentu Europejskiego i Rady (UE) 2016/679 z dnia </w:t>
      </w:r>
      <w:r w:rsidRPr="00CE5E95">
        <w:rPr>
          <w:sz w:val="22"/>
          <w:szCs w:val="22"/>
        </w:rPr>
        <w:br/>
        <w:t xml:space="preserve">27 kwietnia 2016 r. w sprawie ochrony osób fizycznych w związku z przetwarzaniem danych osobowych </w:t>
      </w:r>
      <w:r w:rsidRPr="00CE5E95">
        <w:rPr>
          <w:sz w:val="22"/>
          <w:szCs w:val="22"/>
        </w:rPr>
        <w:br/>
        <w:t xml:space="preserve">i w sprawie swobodnego przepływu takich danych oraz uchylenia dyrektywy 95/46/WE (ogólne rozporządzenie o ochronie danych) (Dz. Urz. UE L 119 z 04.05.2016, str. 1), </w:t>
      </w:r>
      <w:r w:rsidRPr="00CE5E95">
        <w:rPr>
          <w:sz w:val="22"/>
          <w:szCs w:val="22"/>
          <w:lang w:eastAsia="pl-PL"/>
        </w:rPr>
        <w:t xml:space="preserve">dalej „RODO”, </w:t>
      </w:r>
      <w:r>
        <w:rPr>
          <w:sz w:val="22"/>
          <w:szCs w:val="22"/>
          <w:lang w:eastAsia="pl-PL"/>
        </w:rPr>
        <w:t>Zamawiający informuje</w:t>
      </w:r>
      <w:r w:rsidRPr="00CE5E95">
        <w:rPr>
          <w:sz w:val="22"/>
          <w:szCs w:val="22"/>
          <w:lang w:eastAsia="pl-PL"/>
        </w:rPr>
        <w:t>, że: </w:t>
      </w:r>
    </w:p>
    <w:p w:rsidR="0071032C" w:rsidRPr="00CE5E95" w:rsidRDefault="0071032C" w:rsidP="006C6E21">
      <w:pPr>
        <w:numPr>
          <w:ilvl w:val="0"/>
          <w:numId w:val="24"/>
        </w:numPr>
        <w:shd w:val="clear" w:color="auto" w:fill="FFFFFF"/>
        <w:ind w:left="1134" w:hanging="567"/>
        <w:jc w:val="both"/>
        <w:rPr>
          <w:i/>
          <w:sz w:val="22"/>
          <w:szCs w:val="22"/>
          <w:lang w:eastAsia="pl-PL"/>
        </w:rPr>
      </w:pPr>
      <w:r w:rsidRPr="00CE5E95">
        <w:rPr>
          <w:sz w:val="22"/>
          <w:szCs w:val="22"/>
          <w:lang w:eastAsia="pl-PL"/>
        </w:rPr>
        <w:t xml:space="preserve">Administratorem Państwa danych osobowych jest </w:t>
      </w:r>
      <w:r w:rsidRPr="00CE5E95">
        <w:rPr>
          <w:rFonts w:eastAsia="SimSun"/>
          <w:i/>
          <w:sz w:val="22"/>
          <w:szCs w:val="22"/>
        </w:rPr>
        <w:t>Uniwersytet Opolski</w:t>
      </w:r>
      <w:r w:rsidRPr="00CE5E95">
        <w:rPr>
          <w:i/>
          <w:sz w:val="22"/>
          <w:szCs w:val="22"/>
        </w:rPr>
        <w:t>, Pl. Kopernika 11A, 45-040 Opole</w:t>
      </w:r>
      <w:r w:rsidRPr="00CE5E95">
        <w:rPr>
          <w:sz w:val="22"/>
          <w:szCs w:val="22"/>
        </w:rPr>
        <w:t>.</w:t>
      </w:r>
    </w:p>
    <w:p w:rsidR="0071032C" w:rsidRPr="00CE5E95" w:rsidRDefault="0071032C" w:rsidP="006C6E21">
      <w:pPr>
        <w:numPr>
          <w:ilvl w:val="0"/>
          <w:numId w:val="24"/>
        </w:numPr>
        <w:shd w:val="clear" w:color="auto" w:fill="FFFFFF"/>
        <w:ind w:left="1134" w:hanging="567"/>
        <w:jc w:val="both"/>
        <w:rPr>
          <w:i/>
          <w:sz w:val="22"/>
          <w:szCs w:val="22"/>
          <w:lang w:eastAsia="pl-PL"/>
        </w:rPr>
      </w:pPr>
      <w:r w:rsidRPr="00CE5E95">
        <w:rPr>
          <w:sz w:val="22"/>
          <w:szCs w:val="22"/>
          <w:lang w:eastAsia="pl-PL"/>
        </w:rPr>
        <w:t xml:space="preserve">Inspektorem ochrony danych osobowych </w:t>
      </w:r>
      <w:r>
        <w:rPr>
          <w:sz w:val="22"/>
          <w:szCs w:val="22"/>
          <w:lang w:eastAsia="pl-PL"/>
        </w:rPr>
        <w:t>w</w:t>
      </w:r>
      <w:r w:rsidRPr="00CE5E95">
        <w:rPr>
          <w:sz w:val="22"/>
          <w:szCs w:val="22"/>
          <w:lang w:eastAsia="pl-PL"/>
        </w:rPr>
        <w:t xml:space="preserve"> </w:t>
      </w:r>
      <w:r w:rsidRPr="00CE5E95">
        <w:rPr>
          <w:i/>
          <w:sz w:val="22"/>
          <w:szCs w:val="22"/>
          <w:lang w:eastAsia="pl-PL"/>
        </w:rPr>
        <w:t>Uniwersytecie Opolskim</w:t>
      </w:r>
      <w:r w:rsidRPr="00CE5E95">
        <w:rPr>
          <w:sz w:val="22"/>
          <w:szCs w:val="22"/>
          <w:lang w:eastAsia="pl-PL"/>
        </w:rPr>
        <w:t xml:space="preserve"> jest Pan </w:t>
      </w:r>
      <w:r w:rsidRPr="00CE5E95">
        <w:rPr>
          <w:bCs/>
          <w:i/>
          <w:sz w:val="22"/>
          <w:szCs w:val="22"/>
          <w:lang w:eastAsia="pl-PL"/>
        </w:rPr>
        <w:t xml:space="preserve">Jacek Najgebauer, </w:t>
      </w:r>
      <w:r w:rsidRPr="00CE5E95">
        <w:rPr>
          <w:bCs/>
          <w:i/>
          <w:sz w:val="22"/>
          <w:szCs w:val="22"/>
          <w:lang w:eastAsia="pl-PL"/>
        </w:rPr>
        <w:br/>
        <w:t xml:space="preserve"> </w:t>
      </w:r>
      <w:r w:rsidRPr="00CE5E95">
        <w:rPr>
          <w:bCs/>
          <w:sz w:val="22"/>
          <w:szCs w:val="22"/>
          <w:lang w:eastAsia="pl-PL"/>
        </w:rPr>
        <w:t>tel.</w:t>
      </w:r>
      <w:r w:rsidRPr="00CE5E95">
        <w:rPr>
          <w:bCs/>
          <w:i/>
          <w:sz w:val="22"/>
          <w:szCs w:val="22"/>
          <w:lang w:eastAsia="pl-PL"/>
        </w:rPr>
        <w:t xml:space="preserve"> 77 452 7099, </w:t>
      </w:r>
      <w:r w:rsidRPr="00CE5E95">
        <w:rPr>
          <w:bCs/>
          <w:sz w:val="22"/>
          <w:szCs w:val="22"/>
          <w:lang w:eastAsia="pl-PL"/>
        </w:rPr>
        <w:t xml:space="preserve">e-mail: </w:t>
      </w:r>
      <w:hyperlink r:id="rId14" w:history="1">
        <w:r w:rsidRPr="00CE5E95">
          <w:rPr>
            <w:rStyle w:val="Hipercze"/>
            <w:bCs/>
            <w:i/>
            <w:sz w:val="22"/>
            <w:szCs w:val="22"/>
            <w:lang w:eastAsia="pl-PL"/>
          </w:rPr>
          <w:t>najgebauer@uni.opole.pl</w:t>
        </w:r>
        <w:r w:rsidRPr="00CE5E95">
          <w:rPr>
            <w:rStyle w:val="Hipercze"/>
            <w:bCs/>
            <w:sz w:val="22"/>
            <w:szCs w:val="22"/>
            <w:lang w:eastAsia="pl-PL"/>
          </w:rPr>
          <w:t>/</w:t>
        </w:r>
      </w:hyperlink>
      <w:r w:rsidRPr="00CE5E95">
        <w:rPr>
          <w:bCs/>
          <w:sz w:val="22"/>
          <w:szCs w:val="22"/>
          <w:lang w:eastAsia="pl-PL"/>
        </w:rPr>
        <w:t xml:space="preserve"> .</w:t>
      </w:r>
    </w:p>
    <w:p w:rsidR="0071032C" w:rsidRPr="00CE5E95" w:rsidRDefault="0071032C" w:rsidP="006C6E21">
      <w:pPr>
        <w:numPr>
          <w:ilvl w:val="0"/>
          <w:numId w:val="24"/>
        </w:numPr>
        <w:shd w:val="clear" w:color="auto" w:fill="FFFFFF"/>
        <w:ind w:left="1134" w:hanging="567"/>
        <w:jc w:val="both"/>
        <w:rPr>
          <w:i/>
          <w:sz w:val="22"/>
          <w:szCs w:val="22"/>
          <w:lang w:eastAsia="pl-PL"/>
        </w:rPr>
      </w:pPr>
      <w:r w:rsidRPr="00CE5E95">
        <w:rPr>
          <w:sz w:val="22"/>
          <w:szCs w:val="22"/>
          <w:lang w:eastAsia="pl-PL"/>
        </w:rPr>
        <w:t>Państwa dane osobowe przetwarzane będą na podstawie art. 6 ust. 1 lit. c</w:t>
      </w:r>
      <w:r w:rsidRPr="00CE5E95">
        <w:rPr>
          <w:i/>
          <w:sz w:val="22"/>
          <w:szCs w:val="22"/>
          <w:lang w:eastAsia="pl-PL"/>
        </w:rPr>
        <w:t xml:space="preserve"> </w:t>
      </w:r>
      <w:r w:rsidRPr="00CE5E95">
        <w:rPr>
          <w:sz w:val="22"/>
          <w:szCs w:val="22"/>
          <w:lang w:eastAsia="pl-PL"/>
        </w:rPr>
        <w:t xml:space="preserve">RODO w celu </w:t>
      </w:r>
      <w:r w:rsidRPr="00CE5E95">
        <w:rPr>
          <w:sz w:val="22"/>
          <w:szCs w:val="22"/>
        </w:rPr>
        <w:t xml:space="preserve">związanym z postępowaniem o udzielenie zamówienia publicznego nr </w:t>
      </w:r>
      <w:r w:rsidRPr="00CE5E95">
        <w:rPr>
          <w:i/>
          <w:sz w:val="22"/>
          <w:szCs w:val="22"/>
        </w:rPr>
        <w:t>U/</w:t>
      </w:r>
      <w:r w:rsidR="004B57AD">
        <w:rPr>
          <w:i/>
          <w:sz w:val="22"/>
          <w:szCs w:val="22"/>
        </w:rPr>
        <w:t>38</w:t>
      </w:r>
      <w:r w:rsidRPr="00CE5E95">
        <w:rPr>
          <w:i/>
          <w:sz w:val="22"/>
          <w:szCs w:val="22"/>
        </w:rPr>
        <w:t>/201</w:t>
      </w:r>
      <w:r w:rsidR="00D356DF">
        <w:rPr>
          <w:i/>
          <w:sz w:val="22"/>
          <w:szCs w:val="22"/>
        </w:rPr>
        <w:t>9</w:t>
      </w:r>
      <w:r w:rsidRPr="00CE5E95">
        <w:rPr>
          <w:b/>
          <w:i/>
          <w:sz w:val="22"/>
          <w:szCs w:val="22"/>
        </w:rPr>
        <w:t xml:space="preserve"> </w:t>
      </w:r>
      <w:r w:rsidR="00222177">
        <w:rPr>
          <w:sz w:val="22"/>
          <w:szCs w:val="22"/>
        </w:rPr>
        <w:t xml:space="preserve">prowadzonym </w:t>
      </w:r>
      <w:r w:rsidRPr="00CE5E95">
        <w:rPr>
          <w:sz w:val="22"/>
          <w:szCs w:val="22"/>
        </w:rPr>
        <w:t>w trybie przetargu</w:t>
      </w:r>
      <w:r w:rsidRPr="00CE5E95">
        <w:rPr>
          <w:i/>
          <w:sz w:val="22"/>
          <w:szCs w:val="22"/>
          <w:lang w:eastAsia="pl-PL"/>
        </w:rPr>
        <w:t xml:space="preserve"> </w:t>
      </w:r>
      <w:r w:rsidRPr="00CE5E95">
        <w:rPr>
          <w:sz w:val="22"/>
          <w:szCs w:val="22"/>
        </w:rPr>
        <w:t>nieograniczonego.</w:t>
      </w:r>
    </w:p>
    <w:p w:rsidR="0071032C" w:rsidRPr="00CE5E95" w:rsidRDefault="0071032C" w:rsidP="006C6E21">
      <w:pPr>
        <w:numPr>
          <w:ilvl w:val="0"/>
          <w:numId w:val="24"/>
        </w:numPr>
        <w:shd w:val="clear" w:color="auto" w:fill="FFFFFF"/>
        <w:ind w:left="1134" w:hanging="567"/>
        <w:jc w:val="both"/>
        <w:rPr>
          <w:i/>
          <w:sz w:val="22"/>
          <w:szCs w:val="22"/>
          <w:lang w:eastAsia="pl-PL"/>
        </w:rPr>
      </w:pPr>
      <w:r w:rsidRPr="00CE5E95">
        <w:rPr>
          <w:sz w:val="22"/>
          <w:szCs w:val="22"/>
          <w:lang w:eastAsia="pl-PL"/>
        </w:rPr>
        <w:t>Odbiorcami Państwa danych osobowych będą osoby lub podmioty, którym udostępniona zostanie dokumentacja postępowania w oparciu o art. 8 oraz art. 96 ust. 3 ustawy.</w:t>
      </w:r>
    </w:p>
    <w:p w:rsidR="0071032C" w:rsidRPr="00CE5E95" w:rsidRDefault="0071032C" w:rsidP="006C6E21">
      <w:pPr>
        <w:numPr>
          <w:ilvl w:val="0"/>
          <w:numId w:val="24"/>
        </w:numPr>
        <w:shd w:val="clear" w:color="auto" w:fill="FFFFFF"/>
        <w:ind w:left="1134" w:hanging="567"/>
        <w:jc w:val="both"/>
        <w:rPr>
          <w:i/>
          <w:sz w:val="22"/>
          <w:szCs w:val="22"/>
          <w:lang w:eastAsia="pl-PL"/>
        </w:rPr>
      </w:pPr>
      <w:r w:rsidRPr="00CE5E95">
        <w:rPr>
          <w:sz w:val="22"/>
          <w:szCs w:val="22"/>
          <w:lang w:eastAsia="pl-PL"/>
        </w:rPr>
        <w:t>Państwa dane osobowe będą przechowywane, zgodnie z art. 97 ust. 1 ustawy, przez okres 4 lat od dnia zakończenia postępowania o udzielenie zamówienia, a jeżeli czas trwania umowy przekracza 4 lata, okres przechowywania obejmuje cały czas trwania umowy.</w:t>
      </w:r>
    </w:p>
    <w:p w:rsidR="0071032C" w:rsidRPr="00CE5E95" w:rsidRDefault="0071032C" w:rsidP="006C6E21">
      <w:pPr>
        <w:numPr>
          <w:ilvl w:val="0"/>
          <w:numId w:val="24"/>
        </w:numPr>
        <w:shd w:val="clear" w:color="auto" w:fill="FFFFFF"/>
        <w:ind w:left="1134" w:hanging="567"/>
        <w:jc w:val="both"/>
        <w:rPr>
          <w:i/>
          <w:sz w:val="22"/>
          <w:szCs w:val="22"/>
          <w:lang w:eastAsia="pl-PL"/>
        </w:rPr>
      </w:pPr>
      <w:r w:rsidRPr="00CE5E95">
        <w:rPr>
          <w:sz w:val="22"/>
          <w:szCs w:val="22"/>
          <w:lang w:eastAsia="pl-PL"/>
        </w:rPr>
        <w:t xml:space="preserve">Obowiązek podania przez Państwa danych osobowych bezpośrednio Pani/Pana dotyczących jest wymogiem ustawowym określonym w przepisach ustawy, związanym z udziałem w postępowaniu </w:t>
      </w:r>
      <w:r w:rsidRPr="00CE5E95">
        <w:rPr>
          <w:sz w:val="22"/>
          <w:szCs w:val="22"/>
          <w:lang w:eastAsia="pl-PL"/>
        </w:rPr>
        <w:br/>
        <w:t>o udzielenie zamówienia publicznego; konsekwencje niepodania określonych danych wynikają z ustawy.</w:t>
      </w:r>
    </w:p>
    <w:p w:rsidR="0071032C" w:rsidRPr="00CE5E95" w:rsidRDefault="0071032C" w:rsidP="006C6E21">
      <w:pPr>
        <w:numPr>
          <w:ilvl w:val="0"/>
          <w:numId w:val="24"/>
        </w:numPr>
        <w:shd w:val="clear" w:color="auto" w:fill="FFFFFF"/>
        <w:ind w:left="1134" w:hanging="567"/>
        <w:jc w:val="both"/>
        <w:rPr>
          <w:i/>
          <w:sz w:val="22"/>
          <w:szCs w:val="22"/>
          <w:lang w:eastAsia="pl-PL"/>
        </w:rPr>
      </w:pPr>
      <w:r w:rsidRPr="00CE5E95">
        <w:rPr>
          <w:sz w:val="22"/>
          <w:szCs w:val="22"/>
          <w:lang w:eastAsia="pl-PL"/>
        </w:rPr>
        <w:t>W odniesieniu do Państwa danych osobowych decyzje nie będą podejmowane w sposób zautomatyzowany, stosowanie do art. 22 RODO.</w:t>
      </w:r>
    </w:p>
    <w:p w:rsidR="0071032C" w:rsidRPr="00CE5E95" w:rsidRDefault="0071032C" w:rsidP="006C6E21">
      <w:pPr>
        <w:numPr>
          <w:ilvl w:val="0"/>
          <w:numId w:val="24"/>
        </w:numPr>
        <w:shd w:val="clear" w:color="auto" w:fill="FFFFFF"/>
        <w:ind w:left="1134" w:hanging="567"/>
        <w:jc w:val="both"/>
        <w:rPr>
          <w:i/>
          <w:sz w:val="22"/>
          <w:szCs w:val="22"/>
          <w:lang w:eastAsia="pl-PL"/>
        </w:rPr>
      </w:pPr>
      <w:r w:rsidRPr="00CE5E95">
        <w:rPr>
          <w:sz w:val="22"/>
          <w:szCs w:val="22"/>
          <w:lang w:eastAsia="pl-PL"/>
        </w:rPr>
        <w:t>Posiadają Państwo:</w:t>
      </w:r>
    </w:p>
    <w:p w:rsidR="0071032C" w:rsidRPr="00CE5E95" w:rsidRDefault="00D356DF" w:rsidP="006C6E21">
      <w:pPr>
        <w:pStyle w:val="Akapitzlist"/>
        <w:numPr>
          <w:ilvl w:val="0"/>
          <w:numId w:val="22"/>
        </w:numPr>
        <w:suppressAutoHyphens w:val="0"/>
        <w:ind w:left="1134" w:hanging="567"/>
        <w:jc w:val="both"/>
        <w:rPr>
          <w:color w:val="00B0F0"/>
          <w:sz w:val="22"/>
          <w:szCs w:val="22"/>
          <w:lang w:eastAsia="pl-PL"/>
        </w:rPr>
      </w:pPr>
      <w:r>
        <w:rPr>
          <w:sz w:val="22"/>
          <w:szCs w:val="22"/>
          <w:lang w:eastAsia="pl-PL"/>
        </w:rPr>
        <w:t xml:space="preserve"> </w:t>
      </w:r>
      <w:r w:rsidR="0071032C" w:rsidRPr="00CE5E95">
        <w:rPr>
          <w:sz w:val="22"/>
          <w:szCs w:val="22"/>
          <w:lang w:eastAsia="pl-PL"/>
        </w:rPr>
        <w:t>na podstawie art. 15 RODO prawo dostępu do danych osobowych Państwa dotyczących;</w:t>
      </w:r>
    </w:p>
    <w:p w:rsidR="0071032C" w:rsidRPr="00CE5E95" w:rsidRDefault="00D356DF" w:rsidP="006C6E21">
      <w:pPr>
        <w:pStyle w:val="Akapitzlist"/>
        <w:numPr>
          <w:ilvl w:val="0"/>
          <w:numId w:val="22"/>
        </w:numPr>
        <w:suppressAutoHyphens w:val="0"/>
        <w:ind w:left="1134" w:hanging="567"/>
        <w:jc w:val="both"/>
        <w:rPr>
          <w:color w:val="00B0F0"/>
          <w:sz w:val="22"/>
          <w:szCs w:val="22"/>
          <w:lang w:eastAsia="pl-PL"/>
        </w:rPr>
      </w:pPr>
      <w:r>
        <w:rPr>
          <w:sz w:val="22"/>
          <w:szCs w:val="22"/>
          <w:lang w:eastAsia="pl-PL"/>
        </w:rPr>
        <w:t xml:space="preserve"> </w:t>
      </w:r>
      <w:r w:rsidR="0071032C" w:rsidRPr="00CE5E95">
        <w:rPr>
          <w:sz w:val="22"/>
          <w:szCs w:val="22"/>
          <w:lang w:eastAsia="pl-PL"/>
        </w:rPr>
        <w:t>na podstawie art. 16 RODO prawo do sprostowania Państwa danych osobowych</w:t>
      </w:r>
      <w:r w:rsidR="0071032C" w:rsidRPr="00CE5E95">
        <w:rPr>
          <w:rStyle w:val="Odwoanieprzypisudolnego"/>
          <w:sz w:val="22"/>
          <w:szCs w:val="22"/>
        </w:rPr>
        <w:footnoteReference w:id="9"/>
      </w:r>
      <w:r w:rsidR="0071032C" w:rsidRPr="00CE5E95">
        <w:rPr>
          <w:sz w:val="22"/>
          <w:szCs w:val="22"/>
          <w:lang w:eastAsia="pl-PL"/>
        </w:rPr>
        <w:t>;</w:t>
      </w:r>
    </w:p>
    <w:p w:rsidR="0071032C" w:rsidRPr="00CE5E95" w:rsidRDefault="0071032C" w:rsidP="006C6E21">
      <w:pPr>
        <w:pStyle w:val="Akapitzlist"/>
        <w:numPr>
          <w:ilvl w:val="0"/>
          <w:numId w:val="22"/>
        </w:numPr>
        <w:suppressAutoHyphens w:val="0"/>
        <w:ind w:left="1134" w:hanging="567"/>
        <w:jc w:val="both"/>
        <w:rPr>
          <w:sz w:val="22"/>
          <w:szCs w:val="22"/>
          <w:lang w:eastAsia="pl-PL"/>
        </w:rPr>
      </w:pPr>
      <w:r w:rsidRPr="00CE5E95">
        <w:rPr>
          <w:sz w:val="22"/>
          <w:szCs w:val="22"/>
          <w:lang w:eastAsia="pl-PL"/>
        </w:rPr>
        <w:t xml:space="preserve"> na podstawie art. 18 RODO prawo żądania od administratora ograniczenia przetwarzania danych osobowych z zastrzeżeniem przypadków, o których mowa w art. 18 ust. 2 RODO</w:t>
      </w:r>
      <w:r w:rsidRPr="00CE5E95">
        <w:rPr>
          <w:rStyle w:val="Odwoanieprzypisudolnego"/>
          <w:sz w:val="22"/>
          <w:szCs w:val="22"/>
        </w:rPr>
        <w:footnoteReference w:id="10"/>
      </w:r>
      <w:r w:rsidRPr="00CE5E95">
        <w:rPr>
          <w:sz w:val="22"/>
          <w:szCs w:val="22"/>
          <w:lang w:eastAsia="pl-PL"/>
        </w:rPr>
        <w:t xml:space="preserve">;  </w:t>
      </w:r>
    </w:p>
    <w:p w:rsidR="0071032C" w:rsidRPr="00CE5E95" w:rsidRDefault="00D356DF" w:rsidP="006C6E21">
      <w:pPr>
        <w:pStyle w:val="Akapitzlist"/>
        <w:numPr>
          <w:ilvl w:val="0"/>
          <w:numId w:val="22"/>
        </w:numPr>
        <w:suppressAutoHyphens w:val="0"/>
        <w:ind w:left="1134" w:hanging="567"/>
        <w:jc w:val="both"/>
        <w:rPr>
          <w:sz w:val="22"/>
          <w:szCs w:val="22"/>
          <w:lang w:eastAsia="pl-PL"/>
        </w:rPr>
      </w:pPr>
      <w:r>
        <w:rPr>
          <w:sz w:val="22"/>
          <w:szCs w:val="22"/>
          <w:lang w:eastAsia="pl-PL"/>
        </w:rPr>
        <w:t xml:space="preserve"> </w:t>
      </w:r>
      <w:r w:rsidR="0071032C" w:rsidRPr="00CE5E95">
        <w:rPr>
          <w:sz w:val="22"/>
          <w:szCs w:val="22"/>
          <w:lang w:eastAsia="pl-PL"/>
        </w:rPr>
        <w:t>prawo do wniesienia skargi do Prezesa Urzędu Ochrony Danych Osobowych, gdy uznacie Państwo, że przetwarzanie danych osobowych Państwa dotyczących narusza przepisy RODO.</w:t>
      </w:r>
    </w:p>
    <w:p w:rsidR="0071032C" w:rsidRPr="00CE5E95" w:rsidRDefault="0071032C" w:rsidP="006C6E21">
      <w:pPr>
        <w:numPr>
          <w:ilvl w:val="0"/>
          <w:numId w:val="24"/>
        </w:numPr>
        <w:shd w:val="clear" w:color="auto" w:fill="FFFFFF"/>
        <w:ind w:left="1134" w:hanging="567"/>
        <w:jc w:val="both"/>
        <w:rPr>
          <w:i/>
          <w:color w:val="00B0F0"/>
          <w:sz w:val="22"/>
          <w:szCs w:val="22"/>
          <w:lang w:eastAsia="pl-PL"/>
        </w:rPr>
      </w:pPr>
      <w:r w:rsidRPr="00CE5E95">
        <w:rPr>
          <w:sz w:val="22"/>
          <w:szCs w:val="22"/>
          <w:lang w:eastAsia="pl-PL"/>
        </w:rPr>
        <w:t>Nie przysługuje Państwu:</w:t>
      </w:r>
    </w:p>
    <w:p w:rsidR="0071032C" w:rsidRPr="00CE5E95" w:rsidRDefault="0071032C" w:rsidP="006C6E21">
      <w:pPr>
        <w:pStyle w:val="Akapitzlist"/>
        <w:numPr>
          <w:ilvl w:val="0"/>
          <w:numId w:val="23"/>
        </w:numPr>
        <w:suppressAutoHyphens w:val="0"/>
        <w:ind w:left="1134" w:hanging="567"/>
        <w:jc w:val="both"/>
        <w:rPr>
          <w:i/>
          <w:color w:val="00B0F0"/>
          <w:sz w:val="22"/>
          <w:szCs w:val="22"/>
          <w:lang w:eastAsia="pl-PL"/>
        </w:rPr>
      </w:pPr>
      <w:r w:rsidRPr="00CE5E95">
        <w:rPr>
          <w:sz w:val="22"/>
          <w:szCs w:val="22"/>
          <w:lang w:eastAsia="pl-PL"/>
        </w:rPr>
        <w:t>w związku z art. 17 ust. 3 lit. b, d lub e RODO prawo do usunięcia danych osobowych;</w:t>
      </w:r>
    </w:p>
    <w:p w:rsidR="0071032C" w:rsidRPr="00CE5E95" w:rsidRDefault="0071032C" w:rsidP="006C6E21">
      <w:pPr>
        <w:pStyle w:val="Akapitzlist"/>
        <w:numPr>
          <w:ilvl w:val="0"/>
          <w:numId w:val="23"/>
        </w:numPr>
        <w:suppressAutoHyphens w:val="0"/>
        <w:ind w:left="1134" w:hanging="567"/>
        <w:jc w:val="both"/>
        <w:rPr>
          <w:i/>
          <w:color w:val="00B0F0"/>
          <w:sz w:val="22"/>
          <w:szCs w:val="22"/>
          <w:lang w:eastAsia="pl-PL"/>
        </w:rPr>
      </w:pPr>
      <w:r w:rsidRPr="00CE5E95">
        <w:rPr>
          <w:sz w:val="22"/>
          <w:szCs w:val="22"/>
          <w:lang w:eastAsia="pl-PL"/>
        </w:rPr>
        <w:t>prawo do przenoszenia danych osobowych, o którym mowa w art. 20 RODO;</w:t>
      </w:r>
    </w:p>
    <w:p w:rsidR="0071032C" w:rsidRPr="00CE5E95" w:rsidRDefault="0071032C" w:rsidP="006C6E21">
      <w:pPr>
        <w:pStyle w:val="Akapitzlist"/>
        <w:numPr>
          <w:ilvl w:val="0"/>
          <w:numId w:val="23"/>
        </w:numPr>
        <w:suppressAutoHyphens w:val="0"/>
        <w:ind w:left="1134" w:hanging="567"/>
        <w:jc w:val="both"/>
        <w:rPr>
          <w:b/>
          <w:i/>
          <w:sz w:val="22"/>
          <w:szCs w:val="22"/>
          <w:lang w:eastAsia="pl-PL"/>
        </w:rPr>
      </w:pPr>
      <w:r w:rsidRPr="00CE5E95">
        <w:rPr>
          <w:b/>
          <w:sz w:val="22"/>
          <w:szCs w:val="22"/>
          <w:lang w:eastAsia="pl-PL"/>
        </w:rPr>
        <w:t>na podstawie art. 21 RODO prawo sprzeciwu, wobec przetwarzania danych osobowych, gdyż podstawą prawną przetwarzania Państwa danych osobowych jest art. 6 ust. 1 lit. c RODO</w:t>
      </w:r>
      <w:r w:rsidRPr="00CE5E95">
        <w:rPr>
          <w:sz w:val="22"/>
          <w:szCs w:val="22"/>
          <w:lang w:eastAsia="pl-PL"/>
        </w:rPr>
        <w:t>.</w:t>
      </w:r>
      <w:r w:rsidRPr="00CE5E95">
        <w:rPr>
          <w:b/>
          <w:sz w:val="22"/>
          <w:szCs w:val="22"/>
          <w:lang w:eastAsia="pl-PL"/>
        </w:rPr>
        <w:t xml:space="preserve"> </w:t>
      </w:r>
    </w:p>
    <w:p w:rsidR="0015256F" w:rsidRPr="0071032C" w:rsidRDefault="0015256F" w:rsidP="00D5198D">
      <w:pPr>
        <w:widowControl w:val="0"/>
        <w:shd w:val="clear" w:color="auto" w:fill="FFFFFF"/>
        <w:autoSpaceDE w:val="0"/>
        <w:ind w:right="48"/>
        <w:jc w:val="both"/>
        <w:rPr>
          <w:rFonts w:eastAsia="Arial Unicode MS"/>
          <w:color w:val="000000"/>
          <w:sz w:val="22"/>
          <w:szCs w:val="22"/>
          <w:lang w:val="x-none"/>
        </w:rPr>
      </w:pPr>
    </w:p>
    <w:p w:rsidR="00801D90" w:rsidRPr="004B665B" w:rsidRDefault="00801D90" w:rsidP="00801D90">
      <w:pPr>
        <w:shd w:val="clear" w:color="auto" w:fill="FFFFFF"/>
        <w:jc w:val="center"/>
        <w:rPr>
          <w:b/>
          <w:bCs/>
          <w:sz w:val="22"/>
          <w:szCs w:val="22"/>
        </w:rPr>
      </w:pPr>
      <w:r w:rsidRPr="004B665B">
        <w:rPr>
          <w:b/>
          <w:bCs/>
          <w:sz w:val="22"/>
          <w:szCs w:val="22"/>
        </w:rPr>
        <w:t>Rozdział II</w:t>
      </w:r>
    </w:p>
    <w:p w:rsidR="00222177" w:rsidRPr="004B665B" w:rsidRDefault="00801D90" w:rsidP="00222177">
      <w:pPr>
        <w:shd w:val="clear" w:color="auto" w:fill="FFFFFF"/>
        <w:spacing w:after="120"/>
        <w:jc w:val="center"/>
        <w:rPr>
          <w:b/>
          <w:bCs/>
          <w:sz w:val="22"/>
          <w:szCs w:val="22"/>
          <w:u w:val="single"/>
        </w:rPr>
      </w:pPr>
      <w:r w:rsidRPr="004B665B">
        <w:rPr>
          <w:b/>
          <w:bCs/>
          <w:sz w:val="22"/>
          <w:szCs w:val="22"/>
          <w:u w:val="single"/>
        </w:rPr>
        <w:t>DODATKOWE POSTANOWIENIA SIWZ</w:t>
      </w:r>
    </w:p>
    <w:p w:rsidR="00801D90" w:rsidRPr="00AA0E49" w:rsidRDefault="00801D90" w:rsidP="00801D90">
      <w:pPr>
        <w:numPr>
          <w:ilvl w:val="0"/>
          <w:numId w:val="10"/>
        </w:numPr>
        <w:ind w:left="709" w:hanging="709"/>
        <w:rPr>
          <w:b/>
          <w:bCs/>
          <w:sz w:val="22"/>
          <w:szCs w:val="22"/>
        </w:rPr>
      </w:pPr>
      <w:r w:rsidRPr="00AA0E49">
        <w:rPr>
          <w:b/>
          <w:bCs/>
          <w:sz w:val="22"/>
          <w:szCs w:val="22"/>
        </w:rPr>
        <w:t>Opis części zamówienia, jeżeli Zamawiający dopuszcza składanie ofert częściowych</w:t>
      </w:r>
    </w:p>
    <w:p w:rsidR="00801D90" w:rsidRPr="00AA0E49" w:rsidRDefault="00801D90" w:rsidP="00801D90">
      <w:pPr>
        <w:ind w:left="709"/>
        <w:rPr>
          <w:b/>
          <w:bCs/>
          <w:sz w:val="22"/>
          <w:szCs w:val="22"/>
        </w:rPr>
      </w:pPr>
      <w:r w:rsidRPr="0015256F">
        <w:rPr>
          <w:sz w:val="22"/>
          <w:szCs w:val="22"/>
        </w:rPr>
        <w:t xml:space="preserve">Zamawiający </w:t>
      </w:r>
      <w:r w:rsidRPr="0015256F">
        <w:rPr>
          <w:b/>
          <w:color w:val="C00000"/>
          <w:sz w:val="22"/>
          <w:szCs w:val="22"/>
          <w:u w:val="single"/>
        </w:rPr>
        <w:t>dopuszcza</w:t>
      </w:r>
      <w:r w:rsidR="0015256F" w:rsidRPr="0015256F">
        <w:rPr>
          <w:sz w:val="22"/>
          <w:szCs w:val="22"/>
        </w:rPr>
        <w:t xml:space="preserve"> możliwość</w:t>
      </w:r>
      <w:r w:rsidRPr="0015256F">
        <w:rPr>
          <w:sz w:val="22"/>
          <w:szCs w:val="22"/>
        </w:rPr>
        <w:t xml:space="preserve"> składania ofert częściowych.</w:t>
      </w:r>
      <w:r w:rsidRPr="00AA0E49">
        <w:rPr>
          <w:sz w:val="22"/>
          <w:szCs w:val="22"/>
        </w:rPr>
        <w:t xml:space="preserve"> </w:t>
      </w:r>
    </w:p>
    <w:p w:rsidR="00BE07BC" w:rsidRPr="00AA0E49" w:rsidRDefault="00BE07BC" w:rsidP="00801D90">
      <w:pPr>
        <w:tabs>
          <w:tab w:val="left" w:pos="426"/>
        </w:tabs>
        <w:ind w:left="709" w:hanging="709"/>
        <w:jc w:val="both"/>
        <w:rPr>
          <w:sz w:val="22"/>
          <w:szCs w:val="22"/>
        </w:rPr>
      </w:pPr>
    </w:p>
    <w:p w:rsidR="00801D90" w:rsidRDefault="00801D90" w:rsidP="00801D90">
      <w:pPr>
        <w:numPr>
          <w:ilvl w:val="0"/>
          <w:numId w:val="10"/>
        </w:numPr>
        <w:ind w:left="709" w:hanging="709"/>
        <w:rPr>
          <w:b/>
          <w:bCs/>
          <w:iCs/>
          <w:sz w:val="22"/>
          <w:szCs w:val="22"/>
        </w:rPr>
      </w:pPr>
      <w:r w:rsidRPr="00AA0E49">
        <w:rPr>
          <w:b/>
          <w:bCs/>
          <w:iCs/>
          <w:sz w:val="22"/>
          <w:szCs w:val="22"/>
        </w:rPr>
        <w:t xml:space="preserve">Zamawiający </w:t>
      </w:r>
      <w:r w:rsidRPr="00AA0E49">
        <w:rPr>
          <w:b/>
          <w:bCs/>
          <w:iCs/>
          <w:sz w:val="22"/>
          <w:szCs w:val="22"/>
          <w:u w:val="single"/>
        </w:rPr>
        <w:t>nie przewiduje</w:t>
      </w:r>
      <w:r w:rsidRPr="00AA0E49">
        <w:rPr>
          <w:b/>
          <w:bCs/>
          <w:iCs/>
          <w:sz w:val="22"/>
          <w:szCs w:val="22"/>
        </w:rPr>
        <w:t xml:space="preserve"> zawarcia umowy ramowej</w:t>
      </w:r>
    </w:p>
    <w:p w:rsidR="00801D90" w:rsidRPr="009704C7" w:rsidRDefault="00801D90" w:rsidP="00801D90">
      <w:pPr>
        <w:ind w:left="709"/>
        <w:rPr>
          <w:b/>
          <w:bCs/>
          <w:iCs/>
          <w:sz w:val="22"/>
          <w:szCs w:val="22"/>
        </w:rPr>
      </w:pPr>
    </w:p>
    <w:p w:rsidR="00801D90" w:rsidRPr="00AA0E49" w:rsidRDefault="00801D90" w:rsidP="00801D90">
      <w:pPr>
        <w:numPr>
          <w:ilvl w:val="0"/>
          <w:numId w:val="10"/>
        </w:numPr>
        <w:shd w:val="clear" w:color="auto" w:fill="FFFFFF"/>
        <w:ind w:left="709" w:hanging="709"/>
        <w:rPr>
          <w:b/>
          <w:bCs/>
          <w:sz w:val="22"/>
          <w:szCs w:val="22"/>
        </w:rPr>
      </w:pPr>
      <w:r w:rsidRPr="00AA0E49">
        <w:rPr>
          <w:b/>
          <w:bCs/>
          <w:sz w:val="22"/>
          <w:szCs w:val="22"/>
        </w:rPr>
        <w:lastRenderedPageBreak/>
        <w:t>Informacja o przewidywanych  zamówieniach, o których mowa w art. 67 ust. 1 pkt 7 ustawy:</w:t>
      </w:r>
    </w:p>
    <w:p w:rsidR="00801D90" w:rsidRPr="00AA0E49" w:rsidRDefault="00801D90" w:rsidP="00801D90">
      <w:pPr>
        <w:shd w:val="clear" w:color="auto" w:fill="FFFFFF"/>
        <w:ind w:left="709"/>
        <w:rPr>
          <w:b/>
          <w:bCs/>
          <w:sz w:val="22"/>
          <w:szCs w:val="22"/>
        </w:rPr>
      </w:pPr>
      <w:r w:rsidRPr="00AA0E49">
        <w:rPr>
          <w:sz w:val="22"/>
          <w:szCs w:val="22"/>
        </w:rPr>
        <w:t xml:space="preserve">Zamawiający </w:t>
      </w:r>
      <w:r w:rsidRPr="00F5313D">
        <w:rPr>
          <w:b/>
          <w:sz w:val="22"/>
          <w:szCs w:val="22"/>
          <w:u w:val="single"/>
        </w:rPr>
        <w:t>nie przewiduje</w:t>
      </w:r>
      <w:r w:rsidRPr="00F5313D">
        <w:rPr>
          <w:b/>
          <w:sz w:val="22"/>
          <w:szCs w:val="22"/>
        </w:rPr>
        <w:t xml:space="preserve"> </w:t>
      </w:r>
      <w:r w:rsidRPr="00AA0E49">
        <w:rPr>
          <w:sz w:val="22"/>
          <w:szCs w:val="22"/>
        </w:rPr>
        <w:t>udzielania zamówień , o których mowa w art. 67 ust. 1 pkt 7 ustawy.</w:t>
      </w:r>
    </w:p>
    <w:p w:rsidR="00801D90" w:rsidRPr="00AA0E49" w:rsidRDefault="00801D90" w:rsidP="00801D90">
      <w:pPr>
        <w:ind w:left="709" w:hanging="709"/>
        <w:jc w:val="both"/>
        <w:rPr>
          <w:sz w:val="22"/>
          <w:szCs w:val="22"/>
        </w:rPr>
      </w:pPr>
    </w:p>
    <w:p w:rsidR="00801D90" w:rsidRPr="00AA0E49" w:rsidRDefault="00801D90" w:rsidP="00801D90">
      <w:pPr>
        <w:numPr>
          <w:ilvl w:val="0"/>
          <w:numId w:val="10"/>
        </w:numPr>
        <w:ind w:left="709" w:hanging="709"/>
        <w:rPr>
          <w:b/>
          <w:sz w:val="22"/>
          <w:szCs w:val="22"/>
        </w:rPr>
      </w:pPr>
      <w:r w:rsidRPr="00AA0E49">
        <w:rPr>
          <w:b/>
          <w:sz w:val="22"/>
          <w:szCs w:val="22"/>
        </w:rPr>
        <w:t>Opis sposobu przedstawiania ofert wariantowych</w:t>
      </w:r>
    </w:p>
    <w:p w:rsidR="00222177" w:rsidRDefault="00801D90" w:rsidP="00801D90">
      <w:pPr>
        <w:ind w:left="709"/>
        <w:rPr>
          <w:sz w:val="22"/>
          <w:szCs w:val="22"/>
        </w:rPr>
      </w:pPr>
      <w:r w:rsidRPr="00AA0E49">
        <w:rPr>
          <w:sz w:val="22"/>
          <w:szCs w:val="22"/>
        </w:rPr>
        <w:t xml:space="preserve">Zamawiający </w:t>
      </w:r>
      <w:r w:rsidRPr="00F5313D">
        <w:rPr>
          <w:b/>
          <w:sz w:val="22"/>
          <w:szCs w:val="22"/>
          <w:u w:val="single"/>
        </w:rPr>
        <w:t>nie dopuszcza</w:t>
      </w:r>
      <w:r w:rsidRPr="00AA0E49">
        <w:rPr>
          <w:sz w:val="22"/>
          <w:szCs w:val="22"/>
        </w:rPr>
        <w:t xml:space="preserve"> składania ofert wariantowych.</w:t>
      </w:r>
    </w:p>
    <w:p w:rsidR="001A699B" w:rsidRPr="00F5313D" w:rsidRDefault="001A699B" w:rsidP="00801D90">
      <w:pPr>
        <w:ind w:left="709"/>
        <w:rPr>
          <w:sz w:val="22"/>
          <w:szCs w:val="22"/>
        </w:rPr>
      </w:pPr>
    </w:p>
    <w:p w:rsidR="00801D90" w:rsidRPr="00AA0E49" w:rsidRDefault="00801D90" w:rsidP="00801D90">
      <w:pPr>
        <w:numPr>
          <w:ilvl w:val="0"/>
          <w:numId w:val="10"/>
        </w:numPr>
        <w:ind w:left="709" w:hanging="709"/>
        <w:rPr>
          <w:b/>
          <w:bCs/>
          <w:iCs/>
          <w:sz w:val="22"/>
          <w:szCs w:val="22"/>
        </w:rPr>
      </w:pPr>
      <w:r w:rsidRPr="00AA0E49">
        <w:rPr>
          <w:b/>
          <w:bCs/>
          <w:iCs/>
          <w:sz w:val="22"/>
          <w:szCs w:val="22"/>
        </w:rPr>
        <w:t>Adres poczty elektronicznej lub strony internetowej Zamawiającego</w:t>
      </w:r>
    </w:p>
    <w:p w:rsidR="00801D90" w:rsidRDefault="00801D90" w:rsidP="006C6E21">
      <w:pPr>
        <w:pStyle w:val="Akapitzlist"/>
        <w:numPr>
          <w:ilvl w:val="1"/>
          <w:numId w:val="28"/>
        </w:numPr>
        <w:tabs>
          <w:tab w:val="left" w:pos="0"/>
        </w:tabs>
        <w:ind w:left="709" w:hanging="709"/>
        <w:jc w:val="both"/>
        <w:rPr>
          <w:iCs/>
          <w:sz w:val="22"/>
          <w:szCs w:val="22"/>
        </w:rPr>
      </w:pPr>
      <w:r w:rsidRPr="00801D90">
        <w:rPr>
          <w:iCs/>
          <w:sz w:val="22"/>
          <w:szCs w:val="22"/>
        </w:rPr>
        <w:t>Zamawiający dopuszcza porozumiewanie się droga elektroniczną.</w:t>
      </w:r>
    </w:p>
    <w:p w:rsidR="00801D90" w:rsidRDefault="0015256F" w:rsidP="006C6E21">
      <w:pPr>
        <w:pStyle w:val="Akapitzlist"/>
        <w:numPr>
          <w:ilvl w:val="1"/>
          <w:numId w:val="28"/>
        </w:numPr>
        <w:tabs>
          <w:tab w:val="left" w:pos="0"/>
        </w:tabs>
        <w:ind w:left="709" w:hanging="709"/>
        <w:jc w:val="both"/>
        <w:rPr>
          <w:iCs/>
          <w:sz w:val="22"/>
          <w:szCs w:val="22"/>
        </w:rPr>
      </w:pPr>
      <w:r>
        <w:rPr>
          <w:iCs/>
          <w:sz w:val="22"/>
          <w:szCs w:val="22"/>
        </w:rPr>
        <w:t>Adres poczty elektronicznej,</w:t>
      </w:r>
      <w:r w:rsidR="00801D90" w:rsidRPr="00801D90">
        <w:rPr>
          <w:iCs/>
          <w:sz w:val="22"/>
          <w:szCs w:val="22"/>
        </w:rPr>
        <w:t xml:space="preserve"> e-mail: </w:t>
      </w:r>
      <w:hyperlink r:id="rId15" w:history="1">
        <w:r w:rsidR="00801D90" w:rsidRPr="00116EAF">
          <w:rPr>
            <w:rStyle w:val="Hipercze"/>
            <w:iCs/>
            <w:sz w:val="22"/>
            <w:szCs w:val="22"/>
          </w:rPr>
          <w:t>zamowienia@uni.opole.pl</w:t>
        </w:r>
      </w:hyperlink>
    </w:p>
    <w:p w:rsidR="00801D90" w:rsidRPr="00801D90" w:rsidRDefault="00801D90" w:rsidP="006C6E21">
      <w:pPr>
        <w:pStyle w:val="Akapitzlist"/>
        <w:numPr>
          <w:ilvl w:val="1"/>
          <w:numId w:val="28"/>
        </w:numPr>
        <w:tabs>
          <w:tab w:val="left" w:pos="0"/>
        </w:tabs>
        <w:ind w:left="709" w:hanging="709"/>
        <w:jc w:val="both"/>
        <w:rPr>
          <w:iCs/>
          <w:sz w:val="22"/>
          <w:szCs w:val="22"/>
        </w:rPr>
      </w:pPr>
      <w:r w:rsidRPr="00801D90">
        <w:rPr>
          <w:iCs/>
          <w:sz w:val="22"/>
          <w:szCs w:val="22"/>
        </w:rPr>
        <w:t xml:space="preserve">Adres strony internetowej: </w:t>
      </w:r>
      <w:hyperlink r:id="rId16" w:history="1">
        <w:r w:rsidRPr="00801D90">
          <w:rPr>
            <w:rStyle w:val="Hipercze"/>
            <w:sz w:val="22"/>
            <w:szCs w:val="22"/>
          </w:rPr>
          <w:t>http://www.zamowienia.uni.opole.pl/</w:t>
        </w:r>
      </w:hyperlink>
    </w:p>
    <w:p w:rsidR="00801D90" w:rsidRPr="00AA0E49" w:rsidRDefault="00801D90" w:rsidP="00801D90">
      <w:pPr>
        <w:tabs>
          <w:tab w:val="left" w:pos="1152"/>
        </w:tabs>
        <w:jc w:val="both"/>
        <w:rPr>
          <w:color w:val="000000"/>
          <w:sz w:val="22"/>
          <w:szCs w:val="22"/>
        </w:rPr>
      </w:pPr>
      <w:r>
        <w:rPr>
          <w:color w:val="000000"/>
          <w:sz w:val="22"/>
          <w:szCs w:val="22"/>
        </w:rPr>
        <w:tab/>
      </w:r>
    </w:p>
    <w:p w:rsidR="00801D90" w:rsidRPr="00AA0E49" w:rsidRDefault="00801D90" w:rsidP="006C6E21">
      <w:pPr>
        <w:numPr>
          <w:ilvl w:val="0"/>
          <w:numId w:val="28"/>
        </w:numPr>
        <w:ind w:left="709" w:hanging="709"/>
        <w:jc w:val="both"/>
        <w:rPr>
          <w:b/>
          <w:sz w:val="22"/>
          <w:szCs w:val="22"/>
        </w:rPr>
      </w:pPr>
      <w:r w:rsidRPr="00AA0E49">
        <w:rPr>
          <w:b/>
          <w:sz w:val="22"/>
          <w:szCs w:val="22"/>
        </w:rPr>
        <w:t>Informacje dotyczące walut obcych, w jakich mogą być prowadzone rozliczenia między Zamawiającym a Wykonawcą</w:t>
      </w:r>
    </w:p>
    <w:p w:rsidR="00801D90" w:rsidRDefault="00801D90" w:rsidP="00801D90">
      <w:pPr>
        <w:ind w:left="709"/>
        <w:jc w:val="both"/>
        <w:rPr>
          <w:sz w:val="22"/>
          <w:szCs w:val="22"/>
        </w:rPr>
      </w:pPr>
      <w:r w:rsidRPr="00AA0E49">
        <w:rPr>
          <w:sz w:val="22"/>
          <w:szCs w:val="22"/>
        </w:rPr>
        <w:t xml:space="preserve">W związku z wykonaniem umowy w sprawie zamówienia publicznego nie będą prowadzone rozliczenia </w:t>
      </w:r>
      <w:r w:rsidRPr="00AA0E49">
        <w:rPr>
          <w:sz w:val="22"/>
          <w:szCs w:val="22"/>
        </w:rPr>
        <w:br/>
        <w:t>w walutach obcych.</w:t>
      </w:r>
    </w:p>
    <w:p w:rsidR="00F5313D" w:rsidRPr="00801D90" w:rsidRDefault="00F5313D" w:rsidP="00801D90">
      <w:pPr>
        <w:ind w:left="709"/>
        <w:jc w:val="both"/>
        <w:rPr>
          <w:b/>
          <w:sz w:val="22"/>
          <w:szCs w:val="22"/>
        </w:rPr>
      </w:pPr>
    </w:p>
    <w:p w:rsidR="00801D90" w:rsidRPr="00AA0E49" w:rsidRDefault="00801D90" w:rsidP="006C6E21">
      <w:pPr>
        <w:numPr>
          <w:ilvl w:val="0"/>
          <w:numId w:val="28"/>
        </w:numPr>
        <w:ind w:left="709" w:hanging="709"/>
        <w:rPr>
          <w:b/>
          <w:sz w:val="22"/>
          <w:szCs w:val="22"/>
        </w:rPr>
      </w:pPr>
      <w:r w:rsidRPr="00AA0E49">
        <w:rPr>
          <w:b/>
          <w:sz w:val="22"/>
          <w:szCs w:val="22"/>
        </w:rPr>
        <w:t>Postanowienia dotyczące aukcji elektronicznej</w:t>
      </w:r>
    </w:p>
    <w:p w:rsidR="00801D90" w:rsidRPr="00AA0E49" w:rsidRDefault="00801D90" w:rsidP="00801D90">
      <w:pPr>
        <w:ind w:left="709"/>
        <w:rPr>
          <w:b/>
          <w:sz w:val="22"/>
          <w:szCs w:val="22"/>
        </w:rPr>
      </w:pPr>
      <w:r w:rsidRPr="00AA0E49">
        <w:rPr>
          <w:bCs/>
          <w:sz w:val="22"/>
          <w:szCs w:val="22"/>
        </w:rPr>
        <w:t>Nie dotyczy postępowania.</w:t>
      </w:r>
    </w:p>
    <w:p w:rsidR="00801D90" w:rsidRPr="00AA0E49" w:rsidRDefault="00801D90" w:rsidP="00801D90">
      <w:pPr>
        <w:tabs>
          <w:tab w:val="left" w:pos="426"/>
        </w:tabs>
        <w:jc w:val="both"/>
        <w:rPr>
          <w:bCs/>
          <w:sz w:val="22"/>
          <w:szCs w:val="22"/>
        </w:rPr>
      </w:pPr>
    </w:p>
    <w:p w:rsidR="00801D90" w:rsidRPr="00AA0E49" w:rsidRDefault="00801D90" w:rsidP="006C6E21">
      <w:pPr>
        <w:numPr>
          <w:ilvl w:val="0"/>
          <w:numId w:val="28"/>
        </w:numPr>
        <w:ind w:left="709" w:hanging="709"/>
        <w:rPr>
          <w:b/>
          <w:sz w:val="22"/>
          <w:szCs w:val="22"/>
        </w:rPr>
      </w:pPr>
      <w:r w:rsidRPr="00AA0E49">
        <w:rPr>
          <w:b/>
          <w:sz w:val="22"/>
          <w:szCs w:val="22"/>
        </w:rPr>
        <w:t>Wysokość zwrotu kosztów postępowania</w:t>
      </w:r>
    </w:p>
    <w:p w:rsidR="00801D90" w:rsidRPr="00AA0E49" w:rsidRDefault="00801D90" w:rsidP="00801D90">
      <w:pPr>
        <w:ind w:left="709"/>
        <w:rPr>
          <w:b/>
          <w:sz w:val="22"/>
          <w:szCs w:val="22"/>
        </w:rPr>
      </w:pPr>
      <w:r w:rsidRPr="00AA0E49">
        <w:rPr>
          <w:bCs/>
          <w:sz w:val="22"/>
          <w:szCs w:val="22"/>
        </w:rPr>
        <w:t>Zamawiający nie przewiduje zwrotu kosztów postępowania.</w:t>
      </w:r>
    </w:p>
    <w:p w:rsidR="00801D90" w:rsidRPr="00AA0E49" w:rsidRDefault="00801D90" w:rsidP="00801D90">
      <w:pPr>
        <w:pStyle w:val="Tekstpodstawowy31"/>
        <w:spacing w:line="240" w:lineRule="auto"/>
        <w:rPr>
          <w:rFonts w:ascii="Times New Roman" w:hAnsi="Times New Roman" w:cs="Times New Roman"/>
          <w:bCs/>
          <w:sz w:val="22"/>
          <w:szCs w:val="22"/>
        </w:rPr>
      </w:pPr>
    </w:p>
    <w:p w:rsidR="00801D90" w:rsidRPr="00AA0E49" w:rsidRDefault="00801D90" w:rsidP="006C6E21">
      <w:pPr>
        <w:numPr>
          <w:ilvl w:val="0"/>
          <w:numId w:val="28"/>
        </w:numPr>
        <w:ind w:left="709" w:hanging="709"/>
        <w:rPr>
          <w:b/>
          <w:bCs/>
          <w:sz w:val="22"/>
          <w:szCs w:val="22"/>
        </w:rPr>
      </w:pPr>
      <w:r w:rsidRPr="00AA0E49">
        <w:rPr>
          <w:b/>
          <w:bCs/>
          <w:sz w:val="22"/>
          <w:szCs w:val="22"/>
        </w:rPr>
        <w:t>Obowiązek osobistego wykonania przez Wykonawcę kluczowych części zamówienia</w:t>
      </w:r>
    </w:p>
    <w:p w:rsidR="00801D90" w:rsidRPr="00AA0E49" w:rsidRDefault="00801D90" w:rsidP="00801D90">
      <w:pPr>
        <w:ind w:left="709"/>
        <w:rPr>
          <w:bCs/>
          <w:sz w:val="22"/>
          <w:szCs w:val="22"/>
        </w:rPr>
      </w:pPr>
      <w:r w:rsidRPr="00AA0E49">
        <w:rPr>
          <w:bCs/>
          <w:sz w:val="22"/>
          <w:szCs w:val="22"/>
        </w:rPr>
        <w:t>Zamawiający nie przewiduje obowiązku osobistego wykonywania przez Wykonawcę kluczowych części zamówienia.</w:t>
      </w:r>
    </w:p>
    <w:p w:rsidR="00801D90" w:rsidRPr="00AA0E49" w:rsidRDefault="00801D90" w:rsidP="00801D90">
      <w:pPr>
        <w:rPr>
          <w:bCs/>
          <w:sz w:val="22"/>
          <w:szCs w:val="22"/>
        </w:rPr>
      </w:pPr>
    </w:p>
    <w:p w:rsidR="00801D90" w:rsidRDefault="00801D90" w:rsidP="006C6E21">
      <w:pPr>
        <w:numPr>
          <w:ilvl w:val="0"/>
          <w:numId w:val="28"/>
        </w:numPr>
        <w:ind w:left="709" w:hanging="709"/>
        <w:jc w:val="both"/>
        <w:rPr>
          <w:bCs/>
          <w:sz w:val="22"/>
          <w:szCs w:val="22"/>
        </w:rPr>
      </w:pPr>
      <w:r w:rsidRPr="00A72334">
        <w:rPr>
          <w:bCs/>
          <w:sz w:val="22"/>
          <w:szCs w:val="22"/>
        </w:rPr>
        <w:t xml:space="preserve">Jeżeli w </w:t>
      </w:r>
      <w:r>
        <w:rPr>
          <w:bCs/>
          <w:sz w:val="22"/>
          <w:szCs w:val="22"/>
        </w:rPr>
        <w:t xml:space="preserve">treści </w:t>
      </w:r>
      <w:r w:rsidRPr="00A72334">
        <w:rPr>
          <w:bCs/>
          <w:sz w:val="22"/>
          <w:szCs w:val="22"/>
        </w:rPr>
        <w:t>przedmiotowej SIWZ</w:t>
      </w:r>
      <w:r>
        <w:rPr>
          <w:bCs/>
          <w:sz w:val="22"/>
          <w:szCs w:val="22"/>
        </w:rPr>
        <w:t xml:space="preserve"> Zamawiający </w:t>
      </w:r>
      <w:r w:rsidRPr="00A72334">
        <w:rPr>
          <w:bCs/>
          <w:sz w:val="22"/>
          <w:szCs w:val="22"/>
        </w:rPr>
        <w:t>przed wskazaniem konkretnego punktu SIWZ nie określił odpowiedniego Rozdziału SIWZ wówczas właściwym dla wskazanego przez Zamawiającego punktu SIWZ jest Rozdział I niniejszej SIWZ.</w:t>
      </w:r>
    </w:p>
    <w:p w:rsidR="00801D90" w:rsidRDefault="00801D90" w:rsidP="00801D90">
      <w:pPr>
        <w:ind w:left="709"/>
        <w:rPr>
          <w:b/>
          <w:bCs/>
          <w:sz w:val="22"/>
          <w:szCs w:val="22"/>
        </w:rPr>
      </w:pPr>
    </w:p>
    <w:p w:rsidR="00801D90" w:rsidRPr="00AA0E49" w:rsidRDefault="00801D90" w:rsidP="006C6E21">
      <w:pPr>
        <w:numPr>
          <w:ilvl w:val="0"/>
          <w:numId w:val="28"/>
        </w:numPr>
        <w:ind w:left="709" w:hanging="709"/>
        <w:rPr>
          <w:b/>
          <w:bCs/>
          <w:sz w:val="22"/>
          <w:szCs w:val="22"/>
        </w:rPr>
      </w:pPr>
      <w:r w:rsidRPr="00AA0E49">
        <w:rPr>
          <w:b/>
          <w:bCs/>
          <w:sz w:val="22"/>
          <w:szCs w:val="22"/>
          <w:lang w:eastAsia="pl-PL"/>
        </w:rPr>
        <w:t>Zastosowanie procedury, o której mowa w art. 24aa ust. 1 ustawy</w:t>
      </w:r>
    </w:p>
    <w:p w:rsidR="00801D90" w:rsidRPr="00AA0E49" w:rsidRDefault="00801D90" w:rsidP="00801D90">
      <w:pPr>
        <w:ind w:left="709"/>
        <w:rPr>
          <w:bCs/>
          <w:sz w:val="22"/>
          <w:szCs w:val="22"/>
        </w:rPr>
      </w:pPr>
      <w:r w:rsidRPr="00AA0E49">
        <w:rPr>
          <w:bCs/>
          <w:sz w:val="22"/>
          <w:szCs w:val="22"/>
          <w:lang w:eastAsia="pl-PL"/>
        </w:rPr>
        <w:t>Zamawiający przewiduje zastosowanie procedury, o której mowa w art. 24aa ust. 1 ustawy</w:t>
      </w:r>
      <w:r>
        <w:rPr>
          <w:bCs/>
          <w:sz w:val="22"/>
          <w:szCs w:val="22"/>
          <w:lang w:eastAsia="pl-PL"/>
        </w:rPr>
        <w:t>.</w:t>
      </w:r>
    </w:p>
    <w:p w:rsidR="00801D90" w:rsidRPr="00AA0E49" w:rsidRDefault="00801D90" w:rsidP="00801D90">
      <w:pPr>
        <w:ind w:left="709"/>
        <w:rPr>
          <w:b/>
          <w:bCs/>
          <w:sz w:val="22"/>
          <w:szCs w:val="22"/>
        </w:rPr>
      </w:pPr>
    </w:p>
    <w:p w:rsidR="00801D90" w:rsidRDefault="00801D90" w:rsidP="006C6E21">
      <w:pPr>
        <w:numPr>
          <w:ilvl w:val="0"/>
          <w:numId w:val="28"/>
        </w:numPr>
        <w:ind w:left="709" w:hanging="709"/>
        <w:jc w:val="both"/>
        <w:rPr>
          <w:b/>
          <w:bCs/>
          <w:sz w:val="22"/>
          <w:szCs w:val="22"/>
        </w:rPr>
      </w:pPr>
      <w:r w:rsidRPr="00AA0E49">
        <w:rPr>
          <w:b/>
          <w:bCs/>
          <w:sz w:val="22"/>
          <w:szCs w:val="22"/>
          <w:lang w:eastAsia="pl-PL"/>
        </w:rPr>
        <w:t>Kwota środków, którą Zamawiający zamierza przeznaczyć na sfinanso</w:t>
      </w:r>
      <w:r>
        <w:rPr>
          <w:b/>
          <w:bCs/>
          <w:sz w:val="22"/>
          <w:szCs w:val="22"/>
          <w:lang w:eastAsia="pl-PL"/>
        </w:rPr>
        <w:t>wanie przedmiotowego zamówienia</w:t>
      </w:r>
    </w:p>
    <w:p w:rsidR="00801D90" w:rsidRDefault="00801D90" w:rsidP="00801D90">
      <w:pPr>
        <w:ind w:left="709"/>
        <w:jc w:val="both"/>
        <w:rPr>
          <w:sz w:val="22"/>
          <w:szCs w:val="22"/>
        </w:rPr>
      </w:pPr>
      <w:r w:rsidRPr="005A06D1">
        <w:rPr>
          <w:sz w:val="22"/>
          <w:szCs w:val="22"/>
        </w:rPr>
        <w:t>Zamawiający nie podaje kwoty środków, jaką zamierza przeznaczyć na sfinansowanie przedmiotowego zamówienia</w:t>
      </w:r>
      <w:r>
        <w:rPr>
          <w:sz w:val="22"/>
          <w:szCs w:val="22"/>
        </w:rPr>
        <w:t>.</w:t>
      </w:r>
    </w:p>
    <w:p w:rsidR="001662DE" w:rsidRPr="00AA0E49" w:rsidRDefault="001662DE" w:rsidP="001662DE">
      <w:pPr>
        <w:ind w:left="567" w:hanging="567"/>
        <w:rPr>
          <w:b/>
          <w:bCs/>
          <w:sz w:val="22"/>
          <w:szCs w:val="22"/>
        </w:rPr>
      </w:pPr>
    </w:p>
    <w:p w:rsidR="00EB14A3" w:rsidRPr="00E3245B" w:rsidRDefault="001662DE" w:rsidP="00EB14A3">
      <w:pPr>
        <w:pStyle w:val="Akapitzlist"/>
        <w:numPr>
          <w:ilvl w:val="0"/>
          <w:numId w:val="28"/>
        </w:numPr>
        <w:ind w:left="709" w:hanging="709"/>
        <w:jc w:val="both"/>
        <w:rPr>
          <w:b/>
          <w:bCs/>
          <w:sz w:val="22"/>
          <w:szCs w:val="22"/>
          <w:lang w:eastAsia="pl-PL"/>
        </w:rPr>
      </w:pPr>
      <w:r w:rsidRPr="00D6312E">
        <w:rPr>
          <w:bCs/>
          <w:sz w:val="22"/>
          <w:szCs w:val="22"/>
          <w:lang w:eastAsia="pl-PL"/>
        </w:rPr>
        <w:t>Przedmiot zamówienia jest realizowany w ramach</w:t>
      </w:r>
      <w:r w:rsidR="008C1EE5">
        <w:rPr>
          <w:bCs/>
          <w:sz w:val="22"/>
          <w:szCs w:val="22"/>
          <w:lang w:val="pl-PL" w:eastAsia="pl-PL"/>
        </w:rPr>
        <w:t>:</w:t>
      </w:r>
    </w:p>
    <w:p w:rsidR="008C1EE5" w:rsidRPr="00E3245B" w:rsidRDefault="008C1EE5" w:rsidP="00801D90">
      <w:pPr>
        <w:shd w:val="clear" w:color="auto" w:fill="FFFFFF"/>
        <w:ind w:left="709"/>
        <w:jc w:val="both"/>
        <w:rPr>
          <w:bCs/>
          <w:sz w:val="22"/>
          <w:szCs w:val="22"/>
          <w:lang w:eastAsia="pl-PL"/>
        </w:rPr>
      </w:pPr>
      <w:r w:rsidRPr="008C1EE5">
        <w:rPr>
          <w:bCs/>
          <w:sz w:val="22"/>
          <w:szCs w:val="22"/>
          <w:lang w:val="x-none" w:eastAsia="pl-PL"/>
        </w:rPr>
        <w:t>INTERREG VA (201</w:t>
      </w:r>
      <w:r w:rsidR="00E3245B">
        <w:rPr>
          <w:bCs/>
          <w:sz w:val="22"/>
          <w:szCs w:val="22"/>
          <w:lang w:eastAsia="pl-PL"/>
        </w:rPr>
        <w:t>4</w:t>
      </w:r>
      <w:r w:rsidRPr="008C1EE5">
        <w:rPr>
          <w:bCs/>
          <w:sz w:val="22"/>
          <w:szCs w:val="22"/>
          <w:lang w:val="x-none" w:eastAsia="pl-PL"/>
        </w:rPr>
        <w:t>-2020), CZ.11.3.119/0.0/0.0/16_022/0001150, partner: Uniwersytet Opolski</w:t>
      </w:r>
      <w:r w:rsidR="00E3245B">
        <w:rPr>
          <w:bCs/>
          <w:sz w:val="22"/>
          <w:szCs w:val="22"/>
          <w:lang w:eastAsia="pl-PL"/>
        </w:rPr>
        <w:t>.</w:t>
      </w:r>
    </w:p>
    <w:p w:rsidR="001662DE" w:rsidRPr="008C1EE5" w:rsidRDefault="008C1EE5" w:rsidP="00801D90">
      <w:pPr>
        <w:shd w:val="clear" w:color="auto" w:fill="FFFFFF"/>
        <w:ind w:left="709"/>
        <w:jc w:val="both"/>
        <w:rPr>
          <w:bCs/>
          <w:sz w:val="22"/>
          <w:szCs w:val="22"/>
        </w:rPr>
      </w:pPr>
      <w:r w:rsidRPr="008C1EE5">
        <w:rPr>
          <w:bCs/>
          <w:sz w:val="22"/>
          <w:szCs w:val="22"/>
          <w:lang w:val="x-none" w:eastAsia="pl-PL"/>
        </w:rPr>
        <w:t xml:space="preserve">Nazwa projektu: </w:t>
      </w:r>
      <w:r w:rsidRPr="00A14099">
        <w:rPr>
          <w:b/>
          <w:bCs/>
          <w:sz w:val="22"/>
          <w:szCs w:val="22"/>
          <w:lang w:val="cs-CZ" w:eastAsia="pl-PL"/>
        </w:rPr>
        <w:t xml:space="preserve">Spolupráce UO a UHK rozšiřující možnosti uplatnění absolventů na přeshraničním trhu práce/ </w:t>
      </w:r>
      <w:r w:rsidRPr="008C1EE5">
        <w:rPr>
          <w:b/>
          <w:bCs/>
          <w:sz w:val="22"/>
          <w:szCs w:val="22"/>
          <w:lang w:val="x-none" w:eastAsia="pl-PL"/>
        </w:rPr>
        <w:t>Współpraca UO i UHK zwiększająca możliwości absolwentów na transgranicznym rynku pracy</w:t>
      </w:r>
      <w:r w:rsidRPr="008C1EE5">
        <w:rPr>
          <w:bCs/>
          <w:sz w:val="22"/>
          <w:szCs w:val="22"/>
          <w:lang w:val="x-none" w:eastAsia="pl-PL"/>
        </w:rPr>
        <w:t>. Realizacja od 1.12.2017 r</w:t>
      </w:r>
      <w:r>
        <w:rPr>
          <w:bCs/>
          <w:sz w:val="22"/>
          <w:szCs w:val="22"/>
          <w:lang w:eastAsia="pl-PL"/>
        </w:rPr>
        <w:t xml:space="preserve"> </w:t>
      </w:r>
      <w:r w:rsidRPr="008C1EE5">
        <w:rPr>
          <w:bCs/>
          <w:sz w:val="22"/>
          <w:szCs w:val="22"/>
          <w:lang w:eastAsia="pl-PL"/>
        </w:rPr>
        <w:t>do 30.11.2020 r.</w:t>
      </w:r>
    </w:p>
    <w:p w:rsidR="001662DE" w:rsidRPr="00774885" w:rsidRDefault="001662DE" w:rsidP="00D5198D">
      <w:pPr>
        <w:shd w:val="clear" w:color="auto" w:fill="FFFFFF"/>
        <w:ind w:left="567"/>
        <w:jc w:val="both"/>
        <w:rPr>
          <w:bCs/>
          <w:sz w:val="22"/>
          <w:szCs w:val="22"/>
        </w:rPr>
      </w:pPr>
    </w:p>
    <w:p w:rsidR="006F1AE0" w:rsidRPr="00774885" w:rsidRDefault="00920BD6" w:rsidP="00D5198D">
      <w:pPr>
        <w:shd w:val="clear" w:color="auto" w:fill="FFFFFF"/>
        <w:jc w:val="center"/>
        <w:rPr>
          <w:b/>
          <w:bCs/>
          <w:sz w:val="22"/>
          <w:szCs w:val="22"/>
        </w:rPr>
      </w:pPr>
      <w:r w:rsidRPr="00774885">
        <w:rPr>
          <w:b/>
          <w:bCs/>
          <w:sz w:val="22"/>
          <w:szCs w:val="22"/>
        </w:rPr>
        <w:t xml:space="preserve">Rozdział </w:t>
      </w:r>
      <w:r w:rsidR="00A0791C" w:rsidRPr="00774885">
        <w:rPr>
          <w:b/>
          <w:bCs/>
          <w:sz w:val="22"/>
          <w:szCs w:val="22"/>
        </w:rPr>
        <w:t>I</w:t>
      </w:r>
      <w:r w:rsidR="00313292" w:rsidRPr="00774885">
        <w:rPr>
          <w:b/>
          <w:bCs/>
          <w:sz w:val="22"/>
          <w:szCs w:val="22"/>
        </w:rPr>
        <w:t>II</w:t>
      </w:r>
    </w:p>
    <w:p w:rsidR="001662DE" w:rsidRDefault="006F1AE0" w:rsidP="00BE07BC">
      <w:pPr>
        <w:shd w:val="clear" w:color="auto" w:fill="FFFFFF"/>
        <w:jc w:val="center"/>
        <w:rPr>
          <w:b/>
          <w:bCs/>
          <w:sz w:val="22"/>
          <w:szCs w:val="22"/>
          <w:u w:val="single"/>
        </w:rPr>
      </w:pPr>
      <w:r w:rsidRPr="00774885">
        <w:rPr>
          <w:b/>
          <w:bCs/>
          <w:sz w:val="22"/>
          <w:szCs w:val="22"/>
          <w:u w:val="single"/>
        </w:rPr>
        <w:t>ZAŁĄCZNIKI DO SIWZ</w:t>
      </w:r>
    </w:p>
    <w:p w:rsidR="00BE07BC" w:rsidRPr="00BE07BC" w:rsidRDefault="00BE07BC" w:rsidP="00BE07BC">
      <w:pPr>
        <w:shd w:val="clear" w:color="auto" w:fill="FFFFFF"/>
        <w:jc w:val="center"/>
        <w:rPr>
          <w:rStyle w:val="Styl11pt0"/>
          <w:b/>
          <w:bCs/>
          <w:u w:val="single"/>
        </w:rPr>
      </w:pPr>
    </w:p>
    <w:p w:rsidR="001662DE" w:rsidRPr="004B665B" w:rsidRDefault="001662DE" w:rsidP="001662DE">
      <w:pPr>
        <w:shd w:val="clear" w:color="auto" w:fill="FFFFFF"/>
        <w:ind w:left="1843" w:hanging="1843"/>
        <w:rPr>
          <w:rStyle w:val="Styl11pt0"/>
        </w:rPr>
      </w:pPr>
      <w:r w:rsidRPr="004B665B">
        <w:rPr>
          <w:rStyle w:val="Styl11pt0"/>
          <w:b/>
        </w:rPr>
        <w:t xml:space="preserve">Załącznik nr 1 </w:t>
      </w:r>
      <w:r w:rsidR="008B495F">
        <w:rPr>
          <w:rStyle w:val="Styl11pt0"/>
          <w:b/>
        </w:rPr>
        <w:tab/>
      </w:r>
      <w:r w:rsidRPr="004B665B">
        <w:rPr>
          <w:rStyle w:val="Styl11pt0"/>
        </w:rPr>
        <w:t xml:space="preserve">– </w:t>
      </w:r>
      <w:r>
        <w:rPr>
          <w:rStyle w:val="Styl11pt0"/>
        </w:rPr>
        <w:tab/>
      </w:r>
      <w:r w:rsidRPr="004B665B">
        <w:rPr>
          <w:rStyle w:val="Styl11pt0"/>
        </w:rPr>
        <w:t>Formularz ofertowy</w:t>
      </w:r>
    </w:p>
    <w:p w:rsidR="001662DE" w:rsidRPr="004B665B" w:rsidRDefault="001662DE" w:rsidP="001662DE">
      <w:pPr>
        <w:shd w:val="clear" w:color="auto" w:fill="FFFFFF"/>
        <w:ind w:left="1843" w:hanging="1843"/>
        <w:jc w:val="both"/>
        <w:rPr>
          <w:rStyle w:val="Styl11pt0"/>
        </w:rPr>
      </w:pPr>
      <w:r w:rsidRPr="004B665B">
        <w:rPr>
          <w:rStyle w:val="Styl11pt0"/>
          <w:b/>
        </w:rPr>
        <w:t>Załącznik nr 1A</w:t>
      </w:r>
      <w:r w:rsidR="008B495F">
        <w:rPr>
          <w:rStyle w:val="Styl11pt0"/>
          <w:b/>
        </w:rPr>
        <w:t>-D</w:t>
      </w:r>
      <w:r w:rsidRPr="004B665B">
        <w:rPr>
          <w:rStyle w:val="Styl11pt0"/>
        </w:rPr>
        <w:t xml:space="preserve"> </w:t>
      </w:r>
      <w:r w:rsidR="008B495F">
        <w:rPr>
          <w:rStyle w:val="Styl11pt0"/>
        </w:rPr>
        <w:tab/>
      </w:r>
      <w:r w:rsidRPr="004B665B">
        <w:rPr>
          <w:rStyle w:val="Styl11pt0"/>
        </w:rPr>
        <w:t xml:space="preserve">– </w:t>
      </w:r>
      <w:r>
        <w:rPr>
          <w:rStyle w:val="Styl11pt0"/>
        </w:rPr>
        <w:tab/>
      </w:r>
      <w:r w:rsidRPr="004B665B">
        <w:rPr>
          <w:rStyle w:val="Styl11pt0"/>
        </w:rPr>
        <w:t xml:space="preserve">Opis przedmiotu zamówienia </w:t>
      </w:r>
    </w:p>
    <w:p w:rsidR="001662DE" w:rsidRPr="00C5696B" w:rsidRDefault="001662DE" w:rsidP="001662DE">
      <w:pPr>
        <w:ind w:left="1843" w:hanging="1843"/>
        <w:jc w:val="both"/>
        <w:rPr>
          <w:rStyle w:val="Styl11pt0"/>
        </w:rPr>
      </w:pPr>
      <w:r w:rsidRPr="00C5696B">
        <w:rPr>
          <w:rStyle w:val="Styl11pt0"/>
          <w:b/>
        </w:rPr>
        <w:t>Załącznik nr 2</w:t>
      </w:r>
      <w:r w:rsidRPr="00C5696B">
        <w:rPr>
          <w:rStyle w:val="Styl11pt0"/>
        </w:rPr>
        <w:t xml:space="preserve"> </w:t>
      </w:r>
      <w:r w:rsidR="008B495F">
        <w:rPr>
          <w:rStyle w:val="Styl11pt0"/>
        </w:rPr>
        <w:tab/>
      </w:r>
      <w:r w:rsidRPr="00C5696B">
        <w:rPr>
          <w:rStyle w:val="Styl11pt0"/>
        </w:rPr>
        <w:t xml:space="preserve">– </w:t>
      </w:r>
      <w:r>
        <w:rPr>
          <w:rStyle w:val="Styl11pt0"/>
        </w:rPr>
        <w:tab/>
      </w:r>
      <w:r w:rsidRPr="00C5696B">
        <w:rPr>
          <w:rStyle w:val="Styl11pt0"/>
        </w:rPr>
        <w:t xml:space="preserve">Oświadczenie dotyczące braku podstaw wykluczenia oraz spełniania warunków udziału </w:t>
      </w:r>
    </w:p>
    <w:p w:rsidR="001662DE" w:rsidRDefault="001662DE" w:rsidP="001662DE">
      <w:pPr>
        <w:shd w:val="clear" w:color="auto" w:fill="FFFFFF"/>
        <w:ind w:left="1843" w:hanging="1843"/>
        <w:rPr>
          <w:bCs/>
          <w:sz w:val="22"/>
          <w:szCs w:val="22"/>
        </w:rPr>
      </w:pPr>
      <w:r w:rsidRPr="004B665B">
        <w:rPr>
          <w:b/>
          <w:bCs/>
          <w:sz w:val="22"/>
          <w:szCs w:val="22"/>
        </w:rPr>
        <w:t xml:space="preserve">Załącznik nr </w:t>
      </w:r>
      <w:r>
        <w:rPr>
          <w:b/>
          <w:bCs/>
          <w:sz w:val="22"/>
          <w:szCs w:val="22"/>
        </w:rPr>
        <w:t>3</w:t>
      </w:r>
      <w:r w:rsidRPr="004B665B">
        <w:rPr>
          <w:bCs/>
          <w:sz w:val="22"/>
          <w:szCs w:val="22"/>
        </w:rPr>
        <w:t xml:space="preserve"> </w:t>
      </w:r>
      <w:r w:rsidR="008B495F">
        <w:rPr>
          <w:bCs/>
          <w:sz w:val="22"/>
          <w:szCs w:val="22"/>
        </w:rPr>
        <w:tab/>
      </w:r>
      <w:r w:rsidRPr="004B665B">
        <w:rPr>
          <w:bCs/>
          <w:sz w:val="22"/>
          <w:szCs w:val="22"/>
        </w:rPr>
        <w:t xml:space="preserve">– </w:t>
      </w:r>
      <w:r>
        <w:rPr>
          <w:bCs/>
          <w:sz w:val="22"/>
          <w:szCs w:val="22"/>
        </w:rPr>
        <w:tab/>
      </w:r>
      <w:r w:rsidRPr="004B665B">
        <w:rPr>
          <w:bCs/>
          <w:sz w:val="22"/>
          <w:szCs w:val="22"/>
        </w:rPr>
        <w:t xml:space="preserve">Projekt umowy </w:t>
      </w:r>
    </w:p>
    <w:p w:rsidR="008B115E" w:rsidRDefault="00D375F9" w:rsidP="008B115E">
      <w:pPr>
        <w:shd w:val="clear" w:color="auto" w:fill="FFFFFF"/>
        <w:tabs>
          <w:tab w:val="left" w:pos="1843"/>
        </w:tabs>
        <w:ind w:left="2127" w:hanging="2127"/>
        <w:jc w:val="both"/>
        <w:rPr>
          <w:bCs/>
          <w:sz w:val="22"/>
          <w:szCs w:val="22"/>
        </w:rPr>
      </w:pPr>
      <w:r w:rsidRPr="004B665B">
        <w:rPr>
          <w:b/>
          <w:bCs/>
          <w:sz w:val="22"/>
          <w:szCs w:val="22"/>
        </w:rPr>
        <w:t xml:space="preserve">Załącznik nr </w:t>
      </w:r>
      <w:r>
        <w:rPr>
          <w:b/>
          <w:bCs/>
          <w:sz w:val="22"/>
          <w:szCs w:val="22"/>
        </w:rPr>
        <w:t>4</w:t>
      </w:r>
      <w:r w:rsidRPr="004B665B">
        <w:rPr>
          <w:bCs/>
          <w:sz w:val="22"/>
          <w:szCs w:val="22"/>
        </w:rPr>
        <w:t xml:space="preserve"> </w:t>
      </w:r>
      <w:r w:rsidR="008B495F">
        <w:rPr>
          <w:bCs/>
          <w:sz w:val="22"/>
          <w:szCs w:val="22"/>
        </w:rPr>
        <w:tab/>
      </w:r>
      <w:r>
        <w:rPr>
          <w:bCs/>
          <w:sz w:val="22"/>
          <w:szCs w:val="22"/>
        </w:rPr>
        <w:t>–</w:t>
      </w:r>
      <w:r>
        <w:rPr>
          <w:bCs/>
          <w:sz w:val="22"/>
          <w:szCs w:val="22"/>
        </w:rPr>
        <w:tab/>
      </w:r>
      <w:r w:rsidR="001662DE">
        <w:rPr>
          <w:bCs/>
          <w:sz w:val="22"/>
          <w:szCs w:val="22"/>
        </w:rPr>
        <w:t>O</w:t>
      </w:r>
      <w:r w:rsidR="001662DE" w:rsidRPr="00F903F3">
        <w:rPr>
          <w:bCs/>
          <w:sz w:val="22"/>
          <w:szCs w:val="22"/>
        </w:rPr>
        <w:t xml:space="preserve">świadczenie </w:t>
      </w:r>
      <w:r w:rsidR="00801D90">
        <w:rPr>
          <w:bCs/>
          <w:sz w:val="22"/>
          <w:szCs w:val="22"/>
        </w:rPr>
        <w:t>W</w:t>
      </w:r>
      <w:r w:rsidR="001662DE" w:rsidRPr="00F903F3">
        <w:rPr>
          <w:bCs/>
          <w:sz w:val="22"/>
          <w:szCs w:val="22"/>
        </w:rPr>
        <w:t>ykonawcy</w:t>
      </w:r>
      <w:r w:rsidR="001662DE">
        <w:rPr>
          <w:bCs/>
          <w:sz w:val="22"/>
          <w:szCs w:val="22"/>
        </w:rPr>
        <w:t xml:space="preserve"> </w:t>
      </w:r>
      <w:r w:rsidR="001662DE" w:rsidRPr="00F903F3">
        <w:rPr>
          <w:bCs/>
          <w:sz w:val="22"/>
          <w:szCs w:val="22"/>
        </w:rPr>
        <w:t>dotyczące zatrudnienia na podstawie umowy o pracę osób  wykonujących c</w:t>
      </w:r>
      <w:r w:rsidR="0015256F">
        <w:rPr>
          <w:bCs/>
          <w:sz w:val="22"/>
          <w:szCs w:val="22"/>
        </w:rPr>
        <w:t>zynności bezpośrednio związane</w:t>
      </w:r>
      <w:r w:rsidR="001662DE" w:rsidRPr="00F903F3">
        <w:rPr>
          <w:bCs/>
          <w:sz w:val="22"/>
          <w:szCs w:val="22"/>
        </w:rPr>
        <w:t xml:space="preserve"> z realizacją przedmiotu zamówienia przez cały okres jego trwania</w:t>
      </w:r>
    </w:p>
    <w:p w:rsidR="00640BC3" w:rsidRDefault="008B115E" w:rsidP="008B115E">
      <w:pPr>
        <w:shd w:val="clear" w:color="auto" w:fill="FFFFFF"/>
        <w:tabs>
          <w:tab w:val="left" w:pos="1843"/>
        </w:tabs>
        <w:ind w:left="2127" w:hanging="2127"/>
        <w:rPr>
          <w:bCs/>
          <w:sz w:val="22"/>
          <w:szCs w:val="22"/>
        </w:rPr>
      </w:pPr>
      <w:r w:rsidRPr="004B665B">
        <w:rPr>
          <w:b/>
          <w:bCs/>
          <w:sz w:val="22"/>
          <w:szCs w:val="22"/>
        </w:rPr>
        <w:t xml:space="preserve">Załącznik nr </w:t>
      </w:r>
      <w:r>
        <w:rPr>
          <w:b/>
          <w:bCs/>
          <w:sz w:val="22"/>
          <w:szCs w:val="22"/>
        </w:rPr>
        <w:t xml:space="preserve">5 </w:t>
      </w:r>
      <w:r>
        <w:rPr>
          <w:b/>
          <w:bCs/>
          <w:sz w:val="22"/>
          <w:szCs w:val="22"/>
        </w:rPr>
        <w:tab/>
        <w:t xml:space="preserve">–   </w:t>
      </w:r>
      <w:r w:rsidRPr="008B115E">
        <w:rPr>
          <w:bCs/>
          <w:sz w:val="22"/>
          <w:szCs w:val="22"/>
        </w:rPr>
        <w:t>Wykaz osób</w:t>
      </w:r>
    </w:p>
    <w:p w:rsidR="008B115E" w:rsidRPr="00774885" w:rsidRDefault="006A249E" w:rsidP="008B115E">
      <w:pPr>
        <w:shd w:val="clear" w:color="auto" w:fill="FFFFFF"/>
        <w:tabs>
          <w:tab w:val="left" w:pos="1843"/>
        </w:tabs>
        <w:ind w:left="2127" w:hanging="2127"/>
        <w:rPr>
          <w:bCs/>
          <w:sz w:val="22"/>
          <w:szCs w:val="22"/>
        </w:rPr>
      </w:pPr>
      <w:r>
        <w:rPr>
          <w:b/>
          <w:bCs/>
          <w:sz w:val="22"/>
          <w:szCs w:val="22"/>
        </w:rPr>
        <w:t>Załącznik nr 6</w:t>
      </w:r>
      <w:r w:rsidR="008B115E">
        <w:rPr>
          <w:b/>
          <w:bCs/>
          <w:sz w:val="22"/>
          <w:szCs w:val="22"/>
        </w:rPr>
        <w:tab/>
        <w:t xml:space="preserve">–   </w:t>
      </w:r>
      <w:r w:rsidR="008B115E" w:rsidRPr="007879F4">
        <w:rPr>
          <w:bCs/>
          <w:sz w:val="22"/>
          <w:szCs w:val="22"/>
        </w:rPr>
        <w:t>Zobowiązanie do udostępniania zasobów</w:t>
      </w:r>
    </w:p>
    <w:sectPr w:rsidR="008B115E" w:rsidRPr="00774885" w:rsidSect="00AB3DAC">
      <w:headerReference w:type="even" r:id="rId17"/>
      <w:headerReference w:type="default" r:id="rId18"/>
      <w:footerReference w:type="even" r:id="rId19"/>
      <w:footerReference w:type="default" r:id="rId20"/>
      <w:headerReference w:type="first" r:id="rId21"/>
      <w:footnotePr>
        <w:pos w:val="beneathText"/>
      </w:footnotePr>
      <w:pgSz w:w="11905" w:h="16837"/>
      <w:pgMar w:top="962" w:right="848" w:bottom="568" w:left="851" w:header="426" w:footer="2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7D6F" w:rsidRDefault="00CB7D6F">
      <w:r>
        <w:separator/>
      </w:r>
    </w:p>
  </w:endnote>
  <w:endnote w:type="continuationSeparator" w:id="0">
    <w:p w:rsidR="00CB7D6F" w:rsidRDefault="00CB7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1" w:usb1="500078FB" w:usb2="00000000" w:usb3="00000000" w:csb0="0000009F" w:csb1="00000000"/>
  </w:font>
  <w:font w:name="Droid Sans Fallback">
    <w:charset w:val="00"/>
    <w:family w:val="roman"/>
    <w:pitch w:val="default"/>
    <w:sig w:usb0="00000000" w:usb1="00000000" w:usb2="00000000" w:usb3="00000000" w:csb0="00040001" w:csb1="00000000"/>
  </w:font>
  <w:font w:name="FreeSans">
    <w:altName w:val="Times New Roman"/>
    <w:panose1 w:val="00000000000000000000"/>
    <w:charset w:val="00"/>
    <w:family w:val="roman"/>
    <w:notTrueType/>
    <w:pitch w:val="default"/>
  </w:font>
  <w:font w:name="Calibri">
    <w:panose1 w:val="020F0502020204030204"/>
    <w:charset w:val="EE"/>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98D" w:rsidRDefault="00D5198D"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rsidR="00D5198D" w:rsidRDefault="00DD53D1" w:rsidP="00454B38">
    <w:pPr>
      <w:pStyle w:val="Stopka"/>
      <w:ind w:right="360" w:firstLine="360"/>
    </w:pPr>
    <w:r>
      <w:rPr>
        <w:noProof/>
        <w:lang w:val="pl-PL" w:eastAsia="pl-PL"/>
      </w:rPr>
      <mc:AlternateContent>
        <mc:Choice Requires="wps">
          <w:drawing>
            <wp:anchor distT="0" distB="0" distL="0" distR="0" simplePos="0" relativeHeight="251657216" behindDoc="0" locked="0" layoutInCell="1" allowOverlap="1">
              <wp:simplePos x="0" y="0"/>
              <wp:positionH relativeFrom="page">
                <wp:posOffset>6686550</wp:posOffset>
              </wp:positionH>
              <wp:positionV relativeFrom="paragraph">
                <wp:posOffset>635</wp:posOffset>
              </wp:positionV>
              <wp:extent cx="75565" cy="173990"/>
              <wp:effectExtent l="0" t="635" r="635" b="635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198D" w:rsidRPr="006F383D" w:rsidRDefault="00D5198D"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6.5pt;margin-top:.05pt;width:5.95pt;height:13.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" stroked="f">
              <v:fill opacity="0"/>
              <v:textbox inset="0,0,0,0">
                <w:txbxContent>
                  <w:p w:rsidR="00D5198D" w:rsidRPr="006F383D" w:rsidRDefault="00D5198D"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8240" behindDoc="0" locked="0" layoutInCell="1" allowOverlap="1">
              <wp:simplePos x="0" y="0"/>
              <wp:positionH relativeFrom="margin">
                <wp:align>center</wp:align>
              </wp:positionH>
              <wp:positionV relativeFrom="paragraph">
                <wp:posOffset>635</wp:posOffset>
              </wp:positionV>
              <wp:extent cx="74295" cy="172720"/>
              <wp:effectExtent l="0" t="635" r="1905" b="7620"/>
              <wp:wrapSquare wrapText="larges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198D" w:rsidRDefault="00D5198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0;margin-top:.05pt;width:5.85pt;height:13.6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" stroked="f">
              <v:fill opacity="0"/>
              <v:textbox inset="0,0,0,0">
                <w:txbxContent>
                  <w:p w:rsidR="00D5198D" w:rsidRDefault="00D5198D"/>
                </w:txbxContent>
              </v:textbox>
              <w10:wrap type="square" side="largest"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98D" w:rsidRPr="00BC01E9" w:rsidRDefault="00D5198D">
    <w:pPr>
      <w:pStyle w:val="Stopka"/>
      <w:jc w:val="right"/>
      <w:rPr>
        <w:sz w:val="16"/>
        <w:szCs w:val="16"/>
      </w:rPr>
    </w:pPr>
    <w:r w:rsidRPr="00BC01E9">
      <w:rPr>
        <w:sz w:val="16"/>
        <w:szCs w:val="16"/>
      </w:rPr>
      <w:t xml:space="preserve">Strona </w:t>
    </w:r>
    <w:r w:rsidRPr="00BC01E9">
      <w:rPr>
        <w:b/>
        <w:sz w:val="16"/>
        <w:szCs w:val="16"/>
      </w:rPr>
      <w:fldChar w:fldCharType="begin"/>
    </w:r>
    <w:r w:rsidRPr="00BC01E9">
      <w:rPr>
        <w:b/>
        <w:sz w:val="16"/>
        <w:szCs w:val="16"/>
      </w:rPr>
      <w:instrText>PAGE</w:instrText>
    </w:r>
    <w:r w:rsidRPr="00BC01E9">
      <w:rPr>
        <w:b/>
        <w:sz w:val="16"/>
        <w:szCs w:val="16"/>
      </w:rPr>
      <w:fldChar w:fldCharType="separate"/>
    </w:r>
    <w:r w:rsidR="003F3AE7">
      <w:rPr>
        <w:b/>
        <w:noProof/>
        <w:sz w:val="16"/>
        <w:szCs w:val="16"/>
      </w:rPr>
      <w:t>11</w:t>
    </w:r>
    <w:r w:rsidRPr="00BC01E9">
      <w:rPr>
        <w:b/>
        <w:sz w:val="16"/>
        <w:szCs w:val="16"/>
      </w:rPr>
      <w:fldChar w:fldCharType="end"/>
    </w:r>
    <w:r w:rsidRPr="00BC01E9">
      <w:rPr>
        <w:sz w:val="16"/>
        <w:szCs w:val="16"/>
      </w:rPr>
      <w:t xml:space="preserve"> z </w:t>
    </w:r>
    <w:r w:rsidRPr="00BC01E9">
      <w:rPr>
        <w:b/>
        <w:sz w:val="16"/>
        <w:szCs w:val="16"/>
      </w:rPr>
      <w:fldChar w:fldCharType="begin"/>
    </w:r>
    <w:r w:rsidRPr="00BC01E9">
      <w:rPr>
        <w:b/>
        <w:sz w:val="16"/>
        <w:szCs w:val="16"/>
      </w:rPr>
      <w:instrText>NUMPAGES</w:instrText>
    </w:r>
    <w:r w:rsidRPr="00BC01E9">
      <w:rPr>
        <w:b/>
        <w:sz w:val="16"/>
        <w:szCs w:val="16"/>
      </w:rPr>
      <w:fldChar w:fldCharType="separate"/>
    </w:r>
    <w:r w:rsidR="003F3AE7">
      <w:rPr>
        <w:b/>
        <w:noProof/>
        <w:sz w:val="16"/>
        <w:szCs w:val="16"/>
      </w:rPr>
      <w:t>11</w:t>
    </w:r>
    <w:r w:rsidRPr="00BC01E9">
      <w:rPr>
        <w:b/>
        <w:sz w:val="16"/>
        <w:szCs w:val="16"/>
      </w:rPr>
      <w:fldChar w:fldCharType="end"/>
    </w:r>
  </w:p>
  <w:p w:rsidR="00D5198D" w:rsidRPr="00BC01E9" w:rsidRDefault="00D5198D">
    <w:pPr>
      <w:pStyle w:val="Stopka"/>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7D6F" w:rsidRDefault="00CB7D6F">
      <w:r>
        <w:separator/>
      </w:r>
    </w:p>
  </w:footnote>
  <w:footnote w:type="continuationSeparator" w:id="0">
    <w:p w:rsidR="00CB7D6F" w:rsidRDefault="00CB7D6F">
      <w:r>
        <w:continuationSeparator/>
      </w:r>
    </w:p>
  </w:footnote>
  <w:footnote w:id="1">
    <w:p w:rsidR="00AB3DAC" w:rsidRPr="00677D13" w:rsidRDefault="00AB3DAC" w:rsidP="00AB3DAC">
      <w:pPr>
        <w:pStyle w:val="Tekstprzypisudolnego"/>
        <w:jc w:val="both"/>
        <w:rPr>
          <w:sz w:val="18"/>
          <w:szCs w:val="18"/>
        </w:rPr>
      </w:pPr>
      <w:r w:rsidRPr="00677D13">
        <w:rPr>
          <w:rStyle w:val="Odwoanieprzypisudolnego"/>
          <w:sz w:val="18"/>
          <w:szCs w:val="18"/>
        </w:rPr>
        <w:footnoteRef/>
      </w:r>
      <w:r w:rsidRPr="00677D13">
        <w:rPr>
          <w:sz w:val="18"/>
          <w:szCs w:val="18"/>
        </w:rPr>
        <w:t xml:space="preserve"> Wykonawca samodzielnie określa liczbę osób niezbędnych do wykonywania czynności bezpośrednio związanych z realizacją przedmiotu zamówienia przez cały okres jego trwania - zatrudnionych na podstawie umowy o pracę (w rozumieniu Kodeksu pracy).</w:t>
      </w:r>
    </w:p>
  </w:footnote>
  <w:footnote w:id="2">
    <w:p w:rsidR="000943B3" w:rsidRPr="00A44DD8" w:rsidRDefault="000943B3" w:rsidP="000943B3">
      <w:pPr>
        <w:pStyle w:val="Tekstprzypisudolnego"/>
        <w:jc w:val="both"/>
        <w:rPr>
          <w:b/>
          <w:sz w:val="18"/>
          <w:szCs w:val="18"/>
        </w:rPr>
      </w:pPr>
      <w:r w:rsidRPr="00A44DD8">
        <w:rPr>
          <w:rStyle w:val="Odwoanieprzypisudolnego"/>
          <w:b/>
          <w:sz w:val="18"/>
          <w:szCs w:val="18"/>
        </w:rPr>
        <w:footnoteRef/>
      </w:r>
      <w:r w:rsidRPr="00A44DD8">
        <w:rPr>
          <w:b/>
          <w:sz w:val="18"/>
          <w:szCs w:val="18"/>
        </w:rPr>
        <w:t xml:space="preserve"> Wykonawca jest zobowiązany samodzielnie określić liczbę osób, które będą potrzebne do realiz</w:t>
      </w:r>
      <w:r>
        <w:rPr>
          <w:b/>
          <w:sz w:val="18"/>
          <w:szCs w:val="18"/>
        </w:rPr>
        <w:t>acji przedmiotu zamówienia oraz </w:t>
      </w:r>
      <w:r w:rsidRPr="00A44DD8">
        <w:rPr>
          <w:b/>
          <w:sz w:val="18"/>
          <w:szCs w:val="18"/>
        </w:rPr>
        <w:t>skalkulować to w swojej ofercie</w:t>
      </w:r>
      <w:r w:rsidRPr="00A44DD8">
        <w:rPr>
          <w:sz w:val="18"/>
          <w:szCs w:val="18"/>
        </w:rPr>
        <w:t>.</w:t>
      </w:r>
    </w:p>
  </w:footnote>
  <w:footnote w:id="3">
    <w:p w:rsidR="00845C04" w:rsidRPr="00722AEC" w:rsidRDefault="00845C04" w:rsidP="00845C04">
      <w:pPr>
        <w:pStyle w:val="Tekstprzypisudolnego"/>
        <w:shd w:val="clear" w:color="auto" w:fill="FFFFFF" w:themeFill="background1"/>
        <w:jc w:val="both"/>
        <w:rPr>
          <w:color w:val="000000"/>
          <w:sz w:val="18"/>
          <w:szCs w:val="18"/>
        </w:rPr>
      </w:pPr>
      <w:r w:rsidRPr="00722AEC">
        <w:rPr>
          <w:rStyle w:val="Odwoanieprzypisudolnego"/>
          <w:b/>
          <w:sz w:val="18"/>
          <w:szCs w:val="18"/>
        </w:rPr>
        <w:footnoteRef/>
      </w:r>
      <w:r w:rsidRPr="00722AEC">
        <w:rPr>
          <w:b/>
          <w:sz w:val="18"/>
          <w:szCs w:val="18"/>
          <w:vertAlign w:val="superscript"/>
        </w:rPr>
        <w:t xml:space="preserve"> </w:t>
      </w:r>
      <w:r w:rsidRPr="00722AEC">
        <w:rPr>
          <w:color w:val="000000"/>
          <w:sz w:val="18"/>
          <w:szCs w:val="18"/>
        </w:rPr>
        <w:t xml:space="preserve">Poprzez </w:t>
      </w:r>
      <w:r w:rsidRPr="00722AEC">
        <w:rPr>
          <w:b/>
          <w:color w:val="000000"/>
          <w:sz w:val="18"/>
          <w:szCs w:val="18"/>
        </w:rPr>
        <w:t>stosowną sytuację</w:t>
      </w:r>
      <w:r w:rsidRPr="00722AEC">
        <w:rPr>
          <w:color w:val="000000"/>
          <w:sz w:val="18"/>
          <w:szCs w:val="18"/>
        </w:rPr>
        <w:t xml:space="preserve"> należy rozumieć wykładnię pojęć, zastosowanych w art. 63 Dyrektywy 2014/24/UE.  </w:t>
      </w:r>
    </w:p>
  </w:footnote>
  <w:footnote w:id="4">
    <w:p w:rsidR="00845C04" w:rsidRPr="00722AEC" w:rsidRDefault="00845C04" w:rsidP="00845C04">
      <w:pPr>
        <w:pStyle w:val="Tekstprzypisudolnego"/>
        <w:shd w:val="clear" w:color="auto" w:fill="FFFFFF" w:themeFill="background1"/>
        <w:jc w:val="both"/>
        <w:rPr>
          <w:sz w:val="18"/>
          <w:szCs w:val="18"/>
        </w:rPr>
      </w:pPr>
      <w:r w:rsidRPr="00722AEC">
        <w:rPr>
          <w:rStyle w:val="Odwoanieprzypisudolnego"/>
          <w:b/>
          <w:sz w:val="18"/>
          <w:szCs w:val="18"/>
        </w:rPr>
        <w:footnoteRef/>
      </w:r>
      <w:r w:rsidRPr="00722AEC">
        <w:rPr>
          <w:b/>
          <w:sz w:val="18"/>
          <w:szCs w:val="18"/>
          <w:vertAlign w:val="superscript"/>
        </w:rPr>
        <w:t xml:space="preserve"> </w:t>
      </w:r>
      <w:r w:rsidRPr="00722AEC">
        <w:rPr>
          <w:color w:val="000000"/>
          <w:sz w:val="18"/>
          <w:szCs w:val="18"/>
        </w:rPr>
        <w:t xml:space="preserve">Poprzez </w:t>
      </w:r>
      <w:r w:rsidRPr="00722AEC">
        <w:rPr>
          <w:b/>
          <w:color w:val="000000"/>
          <w:sz w:val="18"/>
          <w:szCs w:val="18"/>
        </w:rPr>
        <w:t>konkretne zamówienie lub jego część</w:t>
      </w:r>
      <w:r w:rsidRPr="00722AEC">
        <w:rPr>
          <w:color w:val="000000"/>
          <w:sz w:val="18"/>
          <w:szCs w:val="18"/>
        </w:rPr>
        <w:t xml:space="preserve"> należy rozumieć wykładnię pojęć, zastosowanych w art. 63 Dyrektywy 2014/24/UE.</w:t>
      </w:r>
    </w:p>
  </w:footnote>
  <w:footnote w:id="5">
    <w:p w:rsidR="00845C04" w:rsidRPr="00722AEC" w:rsidRDefault="00845C04" w:rsidP="00845C04">
      <w:pPr>
        <w:pStyle w:val="Tekstprzypisudolnego"/>
        <w:shd w:val="clear" w:color="auto" w:fill="FFFFFF" w:themeFill="background1"/>
        <w:jc w:val="both"/>
        <w:rPr>
          <w:sz w:val="18"/>
          <w:szCs w:val="18"/>
        </w:rPr>
      </w:pPr>
      <w:r w:rsidRPr="00722AEC">
        <w:rPr>
          <w:rStyle w:val="Odwoanieprzypisudolnego"/>
          <w:b/>
          <w:sz w:val="18"/>
          <w:szCs w:val="18"/>
        </w:rPr>
        <w:footnoteRef/>
      </w:r>
      <w:r w:rsidRPr="00722AEC">
        <w:rPr>
          <w:sz w:val="18"/>
          <w:szCs w:val="18"/>
        </w:rPr>
        <w:t xml:space="preserve"> W odniesieniu do warunków dotyczących wykształcenia, kwalifikacji zawodowych lub doświadczenia, Wykonawca może polegać </w:t>
      </w:r>
      <w:r>
        <w:rPr>
          <w:sz w:val="18"/>
          <w:szCs w:val="18"/>
        </w:rPr>
        <w:br/>
      </w:r>
      <w:r w:rsidRPr="00722AEC">
        <w:rPr>
          <w:sz w:val="18"/>
          <w:szCs w:val="18"/>
        </w:rPr>
        <w:t xml:space="preserve">na zdolnościach innych podmiotów, jeśli </w:t>
      </w:r>
      <w:r w:rsidRPr="00722AEC">
        <w:rPr>
          <w:b/>
          <w:sz w:val="18"/>
          <w:szCs w:val="18"/>
        </w:rPr>
        <w:t>podmioty te zrealizują roboty budowlane</w:t>
      </w:r>
      <w:r w:rsidRPr="00722AEC">
        <w:rPr>
          <w:sz w:val="18"/>
          <w:szCs w:val="18"/>
        </w:rPr>
        <w:t xml:space="preserve"> lub </w:t>
      </w:r>
      <w:r w:rsidRPr="00722AEC">
        <w:rPr>
          <w:b/>
          <w:sz w:val="18"/>
          <w:szCs w:val="18"/>
        </w:rPr>
        <w:t>usługi</w:t>
      </w:r>
      <w:r w:rsidRPr="00722AEC">
        <w:rPr>
          <w:sz w:val="18"/>
          <w:szCs w:val="18"/>
        </w:rPr>
        <w:t>, do realizacji których te zdolności są wymagane.</w:t>
      </w:r>
    </w:p>
  </w:footnote>
  <w:footnote w:id="6">
    <w:p w:rsidR="00F91B52" w:rsidRPr="000E028C" w:rsidRDefault="00F91B52" w:rsidP="00F91B52">
      <w:pPr>
        <w:pStyle w:val="Tekstprzypisudolnego"/>
        <w:jc w:val="both"/>
        <w:rPr>
          <w:sz w:val="18"/>
          <w:szCs w:val="18"/>
        </w:rPr>
      </w:pPr>
      <w:r w:rsidRPr="009B0CA1">
        <w:rPr>
          <w:rStyle w:val="Odwoanieprzypisudolnego"/>
          <w:sz w:val="18"/>
          <w:szCs w:val="18"/>
          <w:shd w:val="clear" w:color="auto" w:fill="D9D9D9" w:themeFill="background1" w:themeFillShade="D9"/>
        </w:rPr>
        <w:footnoteRef/>
      </w:r>
      <w:r w:rsidRPr="009B0CA1">
        <w:rPr>
          <w:sz w:val="18"/>
          <w:szCs w:val="18"/>
          <w:shd w:val="clear" w:color="auto" w:fill="D9D9D9" w:themeFill="background1" w:themeFillShade="D9"/>
        </w:rPr>
        <w:t xml:space="preserve"> </w:t>
      </w:r>
      <w:r w:rsidR="009B0CA1" w:rsidRPr="009B0CA1">
        <w:rPr>
          <w:sz w:val="18"/>
          <w:szCs w:val="18"/>
          <w:shd w:val="clear" w:color="auto" w:fill="D9D9D9" w:themeFill="background1" w:themeFillShade="D9"/>
          <w:lang w:val="pl-PL"/>
        </w:rPr>
        <w:t xml:space="preserve">W przypadku dostarczenia przez Wykonawcę </w:t>
      </w:r>
      <w:r w:rsidR="009B0CA1" w:rsidRPr="009B0CA1">
        <w:rPr>
          <w:b/>
          <w:sz w:val="18"/>
          <w:szCs w:val="18"/>
          <w:u w:val="single"/>
          <w:shd w:val="clear" w:color="auto" w:fill="D9D9D9" w:themeFill="background1" w:themeFillShade="D9"/>
          <w:lang w:val="pl-PL"/>
        </w:rPr>
        <w:t>wraz z ofertą</w:t>
      </w:r>
      <w:r w:rsidR="009B0CA1" w:rsidRPr="009B0CA1">
        <w:rPr>
          <w:sz w:val="18"/>
          <w:szCs w:val="18"/>
          <w:shd w:val="clear" w:color="auto" w:fill="D9D9D9" w:themeFill="background1" w:themeFillShade="D9"/>
          <w:lang w:val="pl-PL"/>
        </w:rPr>
        <w:t xml:space="preserve"> </w:t>
      </w:r>
      <w:r w:rsidR="009B0CA1" w:rsidRPr="009B0CA1">
        <w:rPr>
          <w:b/>
          <w:sz w:val="18"/>
          <w:szCs w:val="18"/>
          <w:shd w:val="clear" w:color="auto" w:fill="D9D9D9" w:themeFill="background1" w:themeFillShade="D9"/>
          <w:lang w:val="pl-PL"/>
        </w:rPr>
        <w:t>oświadczenia o przynależności lub braku przynależności do tej samej grupy kapitałowej</w:t>
      </w:r>
      <w:r w:rsidR="009B0CA1" w:rsidRPr="009B0CA1">
        <w:rPr>
          <w:sz w:val="18"/>
          <w:szCs w:val="18"/>
          <w:shd w:val="clear" w:color="auto" w:fill="D9D9D9" w:themeFill="background1" w:themeFillShade="D9"/>
          <w:lang w:val="pl-PL"/>
        </w:rPr>
        <w:t xml:space="preserve">, Wykonawca zostanie wezwany przez Zamawiającego o informację dotyczącą </w:t>
      </w:r>
      <w:r w:rsidR="009B0CA1" w:rsidRPr="009B0CA1">
        <w:rPr>
          <w:b/>
          <w:color w:val="C45911" w:themeColor="accent2" w:themeShade="BF"/>
          <w:sz w:val="18"/>
          <w:szCs w:val="18"/>
          <w:u w:val="single"/>
          <w:shd w:val="clear" w:color="auto" w:fill="D9D9D9" w:themeFill="background1" w:themeFillShade="D9"/>
          <w:lang w:val="pl-PL"/>
        </w:rPr>
        <w:t>aktualności</w:t>
      </w:r>
      <w:r w:rsidR="009B0CA1" w:rsidRPr="009B0CA1">
        <w:rPr>
          <w:color w:val="C00000"/>
          <w:sz w:val="18"/>
          <w:szCs w:val="18"/>
          <w:shd w:val="clear" w:color="auto" w:fill="D9D9D9" w:themeFill="background1" w:themeFillShade="D9"/>
          <w:lang w:val="pl-PL"/>
        </w:rPr>
        <w:t xml:space="preserve"> </w:t>
      </w:r>
      <w:r w:rsidR="009B0CA1" w:rsidRPr="009B0CA1">
        <w:rPr>
          <w:sz w:val="18"/>
          <w:szCs w:val="18"/>
          <w:shd w:val="clear" w:color="auto" w:fill="D9D9D9" w:themeFill="background1" w:themeFillShade="D9"/>
          <w:lang w:val="pl-PL"/>
        </w:rPr>
        <w:t>dostarczonego oświadczenia.</w:t>
      </w:r>
    </w:p>
  </w:footnote>
  <w:footnote w:id="7">
    <w:p w:rsidR="00F91B52" w:rsidRDefault="00F91B52" w:rsidP="00F91B52">
      <w:pPr>
        <w:pStyle w:val="Tekstprzypisudolnego"/>
        <w:jc w:val="both"/>
      </w:pPr>
      <w:r w:rsidRPr="009B0CA1">
        <w:rPr>
          <w:rStyle w:val="Odwoanieprzypisudolnego"/>
          <w:shd w:val="clear" w:color="auto" w:fill="DEEAF6" w:themeFill="accent1" w:themeFillTint="33"/>
        </w:rPr>
        <w:footnoteRef/>
      </w:r>
      <w:r w:rsidRPr="009B0CA1">
        <w:rPr>
          <w:shd w:val="clear" w:color="auto" w:fill="DEEAF6" w:themeFill="accent1" w:themeFillTint="33"/>
        </w:rPr>
        <w:t xml:space="preserve"> </w:t>
      </w:r>
      <w:r w:rsidRPr="009B0CA1">
        <w:rPr>
          <w:sz w:val="18"/>
          <w:szCs w:val="18"/>
          <w:shd w:val="clear" w:color="auto" w:fill="DEEAF6" w:themeFill="accent1" w:themeFillTint="33"/>
        </w:rPr>
        <w:t xml:space="preserve">W przypadku dostarczenia przez Wykonawcę </w:t>
      </w:r>
      <w:r w:rsidRPr="009B0CA1">
        <w:rPr>
          <w:b/>
          <w:sz w:val="18"/>
          <w:szCs w:val="18"/>
          <w:u w:val="single"/>
          <w:shd w:val="clear" w:color="auto" w:fill="DEEAF6" w:themeFill="accent1" w:themeFillTint="33"/>
        </w:rPr>
        <w:t>wraz z ofertą</w:t>
      </w:r>
      <w:r w:rsidRPr="009B0CA1">
        <w:rPr>
          <w:sz w:val="18"/>
          <w:szCs w:val="18"/>
          <w:shd w:val="clear" w:color="auto" w:fill="DEEAF6" w:themeFill="accent1" w:themeFillTint="33"/>
        </w:rPr>
        <w:t xml:space="preserve"> </w:t>
      </w:r>
      <w:r w:rsidRPr="009B0CA1">
        <w:rPr>
          <w:b/>
          <w:sz w:val="18"/>
          <w:szCs w:val="18"/>
          <w:shd w:val="clear" w:color="auto" w:fill="DEEAF6" w:themeFill="accent1" w:themeFillTint="33"/>
        </w:rPr>
        <w:t>dokumentów</w:t>
      </w:r>
      <w:r w:rsidRPr="009B0CA1">
        <w:rPr>
          <w:sz w:val="18"/>
          <w:szCs w:val="18"/>
          <w:shd w:val="clear" w:color="auto" w:fill="DEEAF6" w:themeFill="accent1" w:themeFillTint="33"/>
        </w:rPr>
        <w:t xml:space="preserve">, o których mowa w pkt. 8 SIWZ, Wykonawca zostanie wezwany przez Zamawiającego o informację dotyczącą </w:t>
      </w:r>
      <w:r w:rsidRPr="009B0CA1">
        <w:rPr>
          <w:b/>
          <w:color w:val="C45911" w:themeColor="accent2" w:themeShade="BF"/>
          <w:sz w:val="18"/>
          <w:szCs w:val="18"/>
          <w:u w:val="single"/>
          <w:shd w:val="clear" w:color="auto" w:fill="DEEAF6" w:themeFill="accent1" w:themeFillTint="33"/>
        </w:rPr>
        <w:t>aktualności</w:t>
      </w:r>
      <w:r w:rsidRPr="009B0CA1">
        <w:rPr>
          <w:sz w:val="18"/>
          <w:szCs w:val="18"/>
          <w:shd w:val="clear" w:color="auto" w:fill="DEEAF6" w:themeFill="accent1" w:themeFillTint="33"/>
        </w:rPr>
        <w:t xml:space="preserve"> dostarczonych dokumentów.</w:t>
      </w:r>
    </w:p>
  </w:footnote>
  <w:footnote w:id="8">
    <w:p w:rsidR="003C674E" w:rsidRPr="003C674E" w:rsidRDefault="003C674E" w:rsidP="003C674E">
      <w:pPr>
        <w:contextualSpacing/>
        <w:jc w:val="both"/>
        <w:rPr>
          <w:sz w:val="18"/>
          <w:szCs w:val="18"/>
        </w:rPr>
      </w:pPr>
      <w:r w:rsidRPr="005D34AA">
        <w:rPr>
          <w:rStyle w:val="Odwoanieprzypisudolnego"/>
          <w:b/>
          <w:sz w:val="18"/>
          <w:szCs w:val="18"/>
        </w:rPr>
        <w:footnoteRef/>
      </w:r>
      <w:r w:rsidRPr="003C674E">
        <w:rPr>
          <w:sz w:val="18"/>
          <w:szCs w:val="18"/>
        </w:rPr>
        <w:t xml:space="preserve"> </w:t>
      </w:r>
      <w:r w:rsidRPr="005D34AA">
        <w:rPr>
          <w:sz w:val="18"/>
          <w:szCs w:val="18"/>
          <w:highlight w:val="cyan"/>
        </w:rPr>
        <w:t xml:space="preserve">Kryterium </w:t>
      </w:r>
      <w:r w:rsidRPr="005D34AA">
        <w:rPr>
          <w:b/>
          <w:i/>
          <w:sz w:val="18"/>
          <w:szCs w:val="18"/>
          <w:highlight w:val="cyan"/>
        </w:rPr>
        <w:t xml:space="preserve">Doświadczenie </w:t>
      </w:r>
      <w:r w:rsidRPr="005D34AA">
        <w:rPr>
          <w:sz w:val="18"/>
          <w:szCs w:val="18"/>
          <w:highlight w:val="cyan"/>
        </w:rPr>
        <w:t>rozumiane jako minimum 3</w:t>
      </w:r>
      <w:r w:rsidR="006A249E">
        <w:rPr>
          <w:sz w:val="18"/>
          <w:szCs w:val="18"/>
          <w:highlight w:val="cyan"/>
        </w:rPr>
        <w:t>6-miesięczne</w:t>
      </w:r>
      <w:r w:rsidRPr="005D34AA">
        <w:rPr>
          <w:sz w:val="18"/>
          <w:szCs w:val="18"/>
          <w:highlight w:val="cyan"/>
        </w:rPr>
        <w:t xml:space="preserve"> doświadczenie wyznaczonego/ych przez Wykonawcę opiekuna/opiekunów stażu w pracy zawodowej w przedsiębiorstwie przyjmującym studentów na staż na stanowisku/ach bezpośrednio związanym/ych z zakresem stażu (dotyczy tylko okresu bezpośrednio przed dniem ogłoszenia niniejszego postępowania).</w:t>
      </w:r>
      <w:r w:rsidR="005D34AA" w:rsidRPr="005D34AA">
        <w:rPr>
          <w:sz w:val="18"/>
          <w:szCs w:val="18"/>
          <w:highlight w:val="cyan"/>
        </w:rPr>
        <w:t xml:space="preserve"> W przypadku wyznaczenia więcej niż jednego opiekuna stażu należy podać średnie doświadczenie wszystkich wyznaczonych przez Wykonawcę o</w:t>
      </w:r>
      <w:r w:rsidR="006A249E">
        <w:rPr>
          <w:sz w:val="18"/>
          <w:szCs w:val="18"/>
          <w:highlight w:val="cyan"/>
        </w:rPr>
        <w:t xml:space="preserve">piekunów stażu, </w:t>
      </w:r>
      <w:r w:rsidR="006A249E" w:rsidRPr="006A249E">
        <w:rPr>
          <w:b/>
          <w:sz w:val="18"/>
          <w:szCs w:val="18"/>
          <w:highlight w:val="cyan"/>
        </w:rPr>
        <w:t>w pełnych miesiącach</w:t>
      </w:r>
      <w:r w:rsidR="00565FDA">
        <w:rPr>
          <w:sz w:val="18"/>
          <w:szCs w:val="18"/>
          <w:highlight w:val="cyan"/>
        </w:rPr>
        <w:t xml:space="preserve"> (np. </w:t>
      </w:r>
      <w:r w:rsidR="006A249E">
        <w:rPr>
          <w:sz w:val="18"/>
          <w:szCs w:val="18"/>
          <w:highlight w:val="cyan"/>
        </w:rPr>
        <w:t xml:space="preserve">jedna </w:t>
      </w:r>
      <w:r w:rsidR="00565FDA">
        <w:rPr>
          <w:sz w:val="18"/>
          <w:szCs w:val="18"/>
          <w:highlight w:val="cyan"/>
        </w:rPr>
        <w:t>osoba posi</w:t>
      </w:r>
      <w:r w:rsidR="006A249E">
        <w:rPr>
          <w:sz w:val="18"/>
          <w:szCs w:val="18"/>
          <w:highlight w:val="cyan"/>
        </w:rPr>
        <w:t xml:space="preserve">adająca staż o długości 40 m-cy, druga osoba 50 m-cy – należy podać doświadczenie </w:t>
      </w:r>
      <w:r w:rsidR="006A249E">
        <w:rPr>
          <w:sz w:val="18"/>
          <w:szCs w:val="18"/>
          <w:highlight w:val="cyan"/>
        </w:rPr>
        <w:br/>
        <w:t>45 m-cy – przy czym żadna z wyznaczonych osób nie może mieć stażu krótszego niż 36 m-cy</w:t>
      </w:r>
      <w:r w:rsidR="00565FDA">
        <w:rPr>
          <w:sz w:val="18"/>
          <w:szCs w:val="18"/>
          <w:highlight w:val="cyan"/>
        </w:rPr>
        <w:t>)</w:t>
      </w:r>
      <w:r w:rsidR="005D34AA" w:rsidRPr="005D34AA">
        <w:rPr>
          <w:sz w:val="18"/>
          <w:szCs w:val="18"/>
          <w:highlight w:val="cyan"/>
        </w:rPr>
        <w:t>.</w:t>
      </w:r>
    </w:p>
    <w:p w:rsidR="003C674E" w:rsidRPr="003C674E" w:rsidRDefault="003C674E">
      <w:pPr>
        <w:pStyle w:val="Tekstprzypisudolnego"/>
        <w:rPr>
          <w:lang w:val="pl-PL"/>
        </w:rPr>
      </w:pPr>
    </w:p>
  </w:footnote>
  <w:footnote w:id="9">
    <w:p w:rsidR="0071032C" w:rsidRPr="00057B29" w:rsidRDefault="0071032C" w:rsidP="0071032C">
      <w:pPr>
        <w:pStyle w:val="Tekstprzypisudolnego"/>
        <w:jc w:val="both"/>
        <w:rPr>
          <w:sz w:val="18"/>
          <w:szCs w:val="18"/>
        </w:rPr>
      </w:pPr>
      <w:r w:rsidRPr="00BF3C3D">
        <w:rPr>
          <w:rStyle w:val="Odwoanieprzypisudolnego"/>
        </w:rPr>
        <w:footnoteRef/>
      </w:r>
      <w:r w:rsidRPr="00BF3C3D">
        <w:t xml:space="preserve"> </w:t>
      </w:r>
      <w:r w:rsidRPr="00BF3C3D">
        <w:rPr>
          <w:b/>
          <w:sz w:val="18"/>
          <w:szCs w:val="18"/>
        </w:rPr>
        <w:t>Wyjaśnienie:</w:t>
      </w:r>
      <w:r w:rsidRPr="00BF3C3D">
        <w:rPr>
          <w:sz w:val="18"/>
          <w:szCs w:val="18"/>
        </w:rPr>
        <w:t xml:space="preserve"> skorzystanie z prawa do sprostowania nie może skutkować zmianą wyniku postępowania o udzielenie zamówienia publicznego ani zmianą postanowień umowy w </w:t>
      </w:r>
      <w:r>
        <w:rPr>
          <w:sz w:val="18"/>
          <w:szCs w:val="18"/>
        </w:rPr>
        <w:t>zakresie niezgodnym z ustawą</w:t>
      </w:r>
      <w:r w:rsidRPr="00BF3C3D">
        <w:rPr>
          <w:sz w:val="18"/>
          <w:szCs w:val="18"/>
        </w:rPr>
        <w:t xml:space="preserve"> oraz nie może naruszać integralności protokołu oraz jego załączników.</w:t>
      </w:r>
    </w:p>
  </w:footnote>
  <w:footnote w:id="10">
    <w:p w:rsidR="0071032C" w:rsidRDefault="0071032C" w:rsidP="0071032C">
      <w:pPr>
        <w:pStyle w:val="Tekstprzypisudolnego"/>
        <w:jc w:val="both"/>
      </w:pPr>
      <w:r>
        <w:rPr>
          <w:rStyle w:val="Odwoanieprzypisudolnego"/>
        </w:rPr>
        <w:footnoteRef/>
      </w:r>
      <w:r>
        <w:t xml:space="preserve"> </w:t>
      </w:r>
      <w:r w:rsidRPr="00057B29">
        <w:rPr>
          <w:b/>
          <w:sz w:val="18"/>
          <w:szCs w:val="18"/>
        </w:rPr>
        <w:t>Wyjaśnienie:</w:t>
      </w:r>
      <w:r w:rsidRPr="00057B29">
        <w:rPr>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98D" w:rsidRDefault="00D5198D">
    <w:pPr>
      <w:pStyle w:val="Nagwek10"/>
      <w:rPr>
        <w:sz w:val="22"/>
      </w:rPr>
    </w:pPr>
    <w:r>
      <w:rPr>
        <w:sz w:val="22"/>
      </w:rPr>
      <w:t>KPA 9/2008</w:t>
    </w:r>
  </w:p>
  <w:p w:rsidR="00D5198D" w:rsidRPr="002439B6" w:rsidRDefault="00D5198D" w:rsidP="002439B6">
    <w:pPr>
      <w:pStyle w:val="Tekstpodstawowy"/>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98D" w:rsidRPr="0095781D" w:rsidRDefault="00D5198D" w:rsidP="00383057">
    <w:pPr>
      <w:pStyle w:val="Nagwek10"/>
      <w:rPr>
        <w:sz w:val="20"/>
        <w:szCs w:val="22"/>
      </w:rPr>
    </w:pPr>
    <w:r w:rsidRPr="0095781D">
      <w:rPr>
        <w:sz w:val="20"/>
        <w:szCs w:val="22"/>
      </w:rPr>
      <w:t xml:space="preserve">Sygnatura postępowania: </w:t>
    </w:r>
    <w:r w:rsidR="00EB3E0F" w:rsidRPr="00EB3E0F">
      <w:rPr>
        <w:b/>
        <w:sz w:val="20"/>
        <w:szCs w:val="22"/>
      </w:rPr>
      <w:t>U/</w:t>
    </w:r>
    <w:r w:rsidR="003B7445">
      <w:rPr>
        <w:b/>
        <w:sz w:val="20"/>
        <w:szCs w:val="22"/>
      </w:rPr>
      <w:t>38</w:t>
    </w:r>
    <w:r w:rsidR="00054523" w:rsidRPr="00EB3E0F">
      <w:rPr>
        <w:b/>
        <w:sz w:val="20"/>
        <w:szCs w:val="22"/>
      </w:rPr>
      <w:t>/201</w:t>
    </w:r>
    <w:r w:rsidR="00AB3DAC">
      <w:rPr>
        <w:b/>
        <w:sz w:val="20"/>
        <w:szCs w:val="22"/>
      </w:rPr>
      <w:t>9</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6A4" w:rsidRDefault="00E726A4" w:rsidP="005E2479">
    <w:pPr>
      <w:tabs>
        <w:tab w:val="center" w:pos="4140"/>
      </w:tabs>
      <w:jc w:val="center"/>
      <w:rPr>
        <w:rFonts w:ascii="Calibri" w:hAnsi="Calibri" w:cs="Calibri"/>
        <w:b/>
        <w:b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7896987E"/>
    <w:name w:val="WW8Num2"/>
    <w:lvl w:ilvl="0">
      <w:start w:val="2"/>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hAnsi="Times New Roman"/>
        <w:b w:val="0"/>
        <w:i w:val="0"/>
        <w:sz w:val="24"/>
        <w:szCs w:val="24"/>
        <w:u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Symbol" w:hAnsi="Symbo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Symbol" w:hAnsi="Symbol" w:cs="Times New Roman"/>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Symbol" w:hAnsi="Symbo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Symbol" w:hAnsi="Symbol"/>
      </w:rPr>
    </w:lvl>
    <w:lvl w:ilvl="1">
      <w:start w:val="1"/>
      <w:numFmt w:val="decimal"/>
      <w:lvlText w:val="%1.%2."/>
      <w:lvlJc w:val="left"/>
      <w:pPr>
        <w:tabs>
          <w:tab w:val="num" w:pos="1049"/>
        </w:tabs>
        <w:ind w:left="1049"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2."/>
      <w:lvlJc w:val="left"/>
      <w:pPr>
        <w:tabs>
          <w:tab w:val="num" w:pos="907"/>
        </w:tabs>
        <w:ind w:left="907"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Times New Roman" w:hAnsi="Times New Roman" w:cs="Times New Roman" w:hint="default"/>
      </w:rPr>
    </w:lvl>
    <w:lvl w:ilvl="1">
      <w:start w:val="4"/>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Symbol" w:hAnsi="Symbol"/>
      </w:rPr>
    </w:lvl>
    <w:lvl w:ilvl="1">
      <w:start w:val="4"/>
      <w:numFmt w:val="decimal"/>
      <w:lvlText w:val="%1.%2."/>
      <w:lvlJc w:val="left"/>
      <w:pPr>
        <w:tabs>
          <w:tab w:val="num" w:pos="907"/>
        </w:tabs>
        <w:ind w:left="907"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1617"/>
        </w:tabs>
        <w:ind w:left="161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Times New Roman" w:hAnsi="Times New Roman"/>
        <w:b/>
        <w:i w:val="0"/>
        <w:sz w:val="24"/>
      </w:rPr>
    </w:lvl>
    <w:lvl w:ilvl="1">
      <w:start w:val="2"/>
      <w:numFmt w:val="decimal"/>
      <w:lvlText w:val="%1.%2."/>
      <w:lvlJc w:val="left"/>
      <w:pPr>
        <w:tabs>
          <w:tab w:val="num" w:pos="907"/>
        </w:tabs>
        <w:ind w:left="907" w:hanging="907"/>
      </w:pPr>
      <w:rPr>
        <w:rFonts w:ascii="Times New Roman" w:eastAsia="Times New Roman" w:hAnsi="Times New Roman" w:cs="Times New Roman"/>
        <w:i w:val="0"/>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Symbol" w:hAnsi="Symbol" w:cs="Times New Roman"/>
      </w:rPr>
    </w:lvl>
    <w:lvl w:ilvl="1">
      <w:start w:val="1"/>
      <w:numFmt w:val="bullet"/>
      <w:lvlText w:val=""/>
      <w:lvlJc w:val="left"/>
      <w:pPr>
        <w:tabs>
          <w:tab w:val="num" w:pos="2347"/>
        </w:tabs>
        <w:ind w:left="2347" w:hanging="360"/>
      </w:pPr>
      <w:rPr>
        <w:rFonts w:ascii="Symbol" w:hAnsi="Symbol" w:cs="Times New Roman"/>
      </w:rPr>
    </w:lvl>
    <w:lvl w:ilvl="2">
      <w:start w:val="1"/>
      <w:numFmt w:val="bullet"/>
      <w:lvlText w:val=""/>
      <w:lvlJc w:val="left"/>
      <w:pPr>
        <w:tabs>
          <w:tab w:val="num" w:pos="3067"/>
        </w:tabs>
        <w:ind w:left="3067" w:hanging="360"/>
      </w:pPr>
      <w:rPr>
        <w:rFonts w:ascii="Wingdings" w:hAnsi="Wingdings"/>
      </w:rPr>
    </w:lvl>
    <w:lvl w:ilvl="3">
      <w:start w:val="1"/>
      <w:numFmt w:val="bullet"/>
      <w:lvlText w:val=""/>
      <w:lvlJc w:val="left"/>
      <w:pPr>
        <w:tabs>
          <w:tab w:val="num" w:pos="3787"/>
        </w:tabs>
        <w:ind w:left="3787" w:hanging="360"/>
      </w:pPr>
      <w:rPr>
        <w:rFonts w:ascii="Symbol" w:hAnsi="Symbol" w:cs="Times New Roman"/>
      </w:rPr>
    </w:lvl>
    <w:lvl w:ilvl="4">
      <w:start w:val="1"/>
      <w:numFmt w:val="bullet"/>
      <w:lvlText w:val="o"/>
      <w:lvlJc w:val="left"/>
      <w:pPr>
        <w:tabs>
          <w:tab w:val="num" w:pos="4507"/>
        </w:tabs>
        <w:ind w:left="4507" w:hanging="360"/>
      </w:pPr>
      <w:rPr>
        <w:rFonts w:ascii="Courier New" w:hAnsi="Courier New" w:cs="Courier New"/>
      </w:rPr>
    </w:lvl>
    <w:lvl w:ilvl="5">
      <w:start w:val="1"/>
      <w:numFmt w:val="bullet"/>
      <w:lvlText w:val=""/>
      <w:lvlJc w:val="left"/>
      <w:pPr>
        <w:tabs>
          <w:tab w:val="num" w:pos="5227"/>
        </w:tabs>
        <w:ind w:left="5227" w:hanging="360"/>
      </w:pPr>
      <w:rPr>
        <w:rFonts w:ascii="Wingdings" w:hAnsi="Wingdings"/>
      </w:rPr>
    </w:lvl>
    <w:lvl w:ilvl="6">
      <w:start w:val="1"/>
      <w:numFmt w:val="bullet"/>
      <w:lvlText w:val=""/>
      <w:lvlJc w:val="left"/>
      <w:pPr>
        <w:tabs>
          <w:tab w:val="num" w:pos="5947"/>
        </w:tabs>
        <w:ind w:left="5947" w:hanging="360"/>
      </w:pPr>
      <w:rPr>
        <w:rFonts w:ascii="Symbol" w:hAnsi="Symbol" w:cs="Times New Roman"/>
      </w:rPr>
    </w:lvl>
    <w:lvl w:ilvl="7">
      <w:start w:val="1"/>
      <w:numFmt w:val="bullet"/>
      <w:lvlText w:val="o"/>
      <w:lvlJc w:val="left"/>
      <w:pPr>
        <w:tabs>
          <w:tab w:val="num" w:pos="6667"/>
        </w:tabs>
        <w:ind w:left="6667" w:hanging="360"/>
      </w:pPr>
      <w:rPr>
        <w:rFonts w:ascii="Courier New" w:hAnsi="Courier New" w:cs="Courier New"/>
      </w:rPr>
    </w:lvl>
    <w:lvl w:ilvl="8">
      <w:start w:val="1"/>
      <w:numFmt w:val="bullet"/>
      <w:lvlText w:val=""/>
      <w:lvlJc w:val="left"/>
      <w:pPr>
        <w:tabs>
          <w:tab w:val="num" w:pos="7387"/>
        </w:tabs>
        <w:ind w:left="7387" w:hanging="360"/>
      </w:pPr>
      <w:rPr>
        <w:rFonts w:ascii="Wingdings" w:hAnsi="Wingdings"/>
      </w:rPr>
    </w:lvl>
  </w:abstractNum>
  <w:abstractNum w:abstractNumId="14"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Times New Roman" w:hAnsi="Times New Roman" w:cs="Times New Roman"/>
      </w:rPr>
    </w:lvl>
    <w:lvl w:ilvl="1">
      <w:start w:val="3"/>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Times New Roman" w:hAnsi="Times New Roman" w:hint="default"/>
        <w:b/>
        <w:i w:val="0"/>
        <w:sz w:val="24"/>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Times New Roman" w:hAnsi="Times New Roman"/>
        <w:b/>
        <w:i w:val="0"/>
        <w:sz w:val="24"/>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Symbol" w:hAnsi="Symbol"/>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Times New Roman" w:hAnsi="Times New Roman" w:cs="Times New Roman"/>
      </w:rPr>
    </w:lvl>
  </w:abstractNum>
  <w:abstractNum w:abstractNumId="20"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2"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3" w15:restartNumberingAfterBreak="0">
    <w:nsid w:val="003D4C09"/>
    <w:multiLevelType w:val="multilevel"/>
    <w:tmpl w:val="7F0A0064"/>
    <w:lvl w:ilvl="0">
      <w:start w:val="1"/>
      <w:numFmt w:val="decimal"/>
      <w:lvlText w:val="%1."/>
      <w:lvlJc w:val="left"/>
      <w:pPr>
        <w:ind w:left="720" w:hanging="36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15:restartNumberingAfterBreak="0">
    <w:nsid w:val="03435A8A"/>
    <w:multiLevelType w:val="multilevel"/>
    <w:tmpl w:val="B6DA6242"/>
    <w:lvl w:ilvl="0">
      <w:start w:val="5"/>
      <w:numFmt w:val="decimal"/>
      <w:lvlText w:val="%1."/>
      <w:lvlJc w:val="left"/>
      <w:pPr>
        <w:ind w:left="360" w:hanging="360"/>
      </w:pPr>
      <w:rPr>
        <w:rFonts w:hint="default"/>
        <w:b/>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03452693"/>
    <w:multiLevelType w:val="hybridMultilevel"/>
    <w:tmpl w:val="9CC22524"/>
    <w:lvl w:ilvl="0" w:tplc="F4A8519E">
      <w:start w:val="1"/>
      <w:numFmt w:val="decimal"/>
      <w:lvlText w:val="19.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3810EBE"/>
    <w:multiLevelType w:val="hybridMultilevel"/>
    <w:tmpl w:val="9D1E2CEE"/>
    <w:lvl w:ilvl="0" w:tplc="EB604B56">
      <w:start w:val="1"/>
      <w:numFmt w:val="decimal"/>
      <w:lvlText w:val="5.A.1.%1."/>
      <w:lvlJc w:val="left"/>
      <w:pPr>
        <w:ind w:left="1778"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7F56345"/>
    <w:multiLevelType w:val="multilevel"/>
    <w:tmpl w:val="3C2CADBE"/>
    <w:name w:val="WW8Num7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5.2.%3."/>
      <w:lvlJc w:val="left"/>
      <w:pPr>
        <w:ind w:left="1355" w:hanging="504"/>
      </w:pPr>
      <w:rPr>
        <w:rFonts w:hint="default"/>
        <w:b w:val="0"/>
        <w:i w:val="0"/>
        <w:strike w:val="0"/>
        <w:dstrike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5.2.1.%4."/>
      <w:lvlJc w:val="left"/>
      <w:pPr>
        <w:ind w:left="1728" w:hanging="648"/>
      </w:pPr>
      <w:rPr>
        <w:rFonts w:hint="default"/>
        <w:b w:val="0"/>
        <w:i w:val="0"/>
        <w:strike w:val="0"/>
        <w:dstrike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8113300"/>
    <w:multiLevelType w:val="multilevel"/>
    <w:tmpl w:val="A8881052"/>
    <w:lvl w:ilvl="0">
      <w:start w:val="3"/>
      <w:numFmt w:val="decimal"/>
      <w:lvlText w:val="%1."/>
      <w:lvlJc w:val="left"/>
      <w:pPr>
        <w:ind w:left="540" w:hanging="540"/>
      </w:pPr>
      <w:rPr>
        <w:rFonts w:hint="default"/>
        <w:b/>
      </w:rPr>
    </w:lvl>
    <w:lvl w:ilvl="1">
      <w:start w:val="5"/>
      <w:numFmt w:val="decimal"/>
      <w:lvlText w:val="%1.%2."/>
      <w:lvlJc w:val="left"/>
      <w:pPr>
        <w:ind w:left="1178" w:hanging="540"/>
      </w:pPr>
      <w:rPr>
        <w:rFonts w:hint="default"/>
        <w:b w:val="0"/>
      </w:rPr>
    </w:lvl>
    <w:lvl w:ilvl="2">
      <w:start w:val="1"/>
      <w:numFmt w:val="decimal"/>
      <w:lvlText w:val="%1.%2.%3."/>
      <w:lvlJc w:val="left"/>
      <w:pPr>
        <w:ind w:left="1996" w:hanging="720"/>
      </w:pPr>
      <w:rPr>
        <w:rFonts w:hint="default"/>
        <w:b w:val="0"/>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29" w15:restartNumberingAfterBreak="0">
    <w:nsid w:val="08F41F25"/>
    <w:multiLevelType w:val="hybridMultilevel"/>
    <w:tmpl w:val="E3805098"/>
    <w:lvl w:ilvl="0" w:tplc="7D7A23E2">
      <w:start w:val="1"/>
      <w:numFmt w:val="upperLetter"/>
      <w:lvlText w:val="5.%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0AAC2265"/>
    <w:multiLevelType w:val="hybridMultilevel"/>
    <w:tmpl w:val="C9148850"/>
    <w:lvl w:ilvl="0" w:tplc="445A7E4E">
      <w:start w:val="1"/>
      <w:numFmt w:val="decimal"/>
      <w:lvlText w:val="8.%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0D356F0C"/>
    <w:multiLevelType w:val="hybridMultilevel"/>
    <w:tmpl w:val="738EA452"/>
    <w:lvl w:ilvl="0" w:tplc="A08EFA42">
      <w:start w:val="1"/>
      <w:numFmt w:val="decimal"/>
      <w:lvlText w:val="8.3.2.%1."/>
      <w:lvlJc w:val="left"/>
      <w:pPr>
        <w:ind w:left="2847" w:hanging="360"/>
      </w:pPr>
      <w:rPr>
        <w:rFonts w:ascii="Times New Roman" w:hAnsi="Times New Roman" w:cs="Times New Roman" w:hint="default"/>
      </w:rPr>
    </w:lvl>
    <w:lvl w:ilvl="1" w:tplc="04150019" w:tentative="1">
      <w:start w:val="1"/>
      <w:numFmt w:val="lowerLetter"/>
      <w:lvlText w:val="%2."/>
      <w:lvlJc w:val="left"/>
      <w:pPr>
        <w:ind w:left="3567" w:hanging="360"/>
      </w:p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32" w15:restartNumberingAfterBreak="0">
    <w:nsid w:val="0D773FE8"/>
    <w:multiLevelType w:val="hybridMultilevel"/>
    <w:tmpl w:val="6BF87976"/>
    <w:lvl w:ilvl="0" w:tplc="27F2F23C">
      <w:start w:val="1"/>
      <w:numFmt w:val="decimal"/>
      <w:lvlText w:val="3.4.%1."/>
      <w:lvlJc w:val="left"/>
      <w:pPr>
        <w:ind w:left="107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E533BC2"/>
    <w:multiLevelType w:val="hybridMultilevel"/>
    <w:tmpl w:val="C3B80FF8"/>
    <w:lvl w:ilvl="0" w:tplc="0BF88888">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EAF70AD"/>
    <w:multiLevelType w:val="multilevel"/>
    <w:tmpl w:val="D618F5E6"/>
    <w:lvl w:ilvl="0">
      <w:start w:val="5"/>
      <w:numFmt w:val="decimal"/>
      <w:lvlText w:val="%1."/>
      <w:lvlJc w:val="left"/>
      <w:pPr>
        <w:ind w:left="870" w:hanging="870"/>
      </w:pPr>
      <w:rPr>
        <w:rFonts w:hint="default"/>
        <w:b w:val="0"/>
        <w:color w:val="auto"/>
      </w:rPr>
    </w:lvl>
    <w:lvl w:ilvl="1">
      <w:start w:val="1"/>
      <w:numFmt w:val="decimal"/>
      <w:lvlText w:val="%1.%2."/>
      <w:lvlJc w:val="left"/>
      <w:pPr>
        <w:ind w:left="1827" w:hanging="870"/>
      </w:pPr>
      <w:rPr>
        <w:rFonts w:hint="default"/>
        <w:b w:val="0"/>
        <w:color w:val="auto"/>
      </w:rPr>
    </w:lvl>
    <w:lvl w:ilvl="2">
      <w:start w:val="2"/>
      <w:numFmt w:val="decimal"/>
      <w:lvlText w:val="%1.%2.%3."/>
      <w:lvlJc w:val="left"/>
      <w:pPr>
        <w:ind w:left="2784" w:hanging="870"/>
      </w:pPr>
      <w:rPr>
        <w:rFonts w:hint="default"/>
        <w:b w:val="0"/>
        <w:color w:val="auto"/>
      </w:rPr>
    </w:lvl>
    <w:lvl w:ilvl="3">
      <w:start w:val="3"/>
      <w:numFmt w:val="decimal"/>
      <w:lvlText w:val="%1.%2.%3.%4."/>
      <w:lvlJc w:val="left"/>
      <w:pPr>
        <w:ind w:left="3741" w:hanging="870"/>
      </w:pPr>
      <w:rPr>
        <w:rFonts w:hint="default"/>
        <w:b w:val="0"/>
        <w:color w:val="auto"/>
      </w:rPr>
    </w:lvl>
    <w:lvl w:ilvl="4">
      <w:start w:val="1"/>
      <w:numFmt w:val="decimal"/>
      <w:lvlText w:val="%1.%2.%3.%4.%5."/>
      <w:lvlJc w:val="left"/>
      <w:pPr>
        <w:ind w:left="3349" w:hanging="1080"/>
      </w:pPr>
      <w:rPr>
        <w:rFonts w:hint="default"/>
        <w:b w:val="0"/>
        <w:color w:val="auto"/>
      </w:rPr>
    </w:lvl>
    <w:lvl w:ilvl="5">
      <w:start w:val="1"/>
      <w:numFmt w:val="decimal"/>
      <w:lvlText w:val="%1.%2.%3.%4.%5.%6."/>
      <w:lvlJc w:val="left"/>
      <w:pPr>
        <w:ind w:left="5865" w:hanging="1080"/>
      </w:pPr>
      <w:rPr>
        <w:rFonts w:hint="default"/>
        <w:b w:val="0"/>
        <w:color w:val="auto"/>
      </w:rPr>
    </w:lvl>
    <w:lvl w:ilvl="6">
      <w:start w:val="1"/>
      <w:numFmt w:val="decimal"/>
      <w:lvlText w:val="%1.%2.%3.%4.%5.%6.%7."/>
      <w:lvlJc w:val="left"/>
      <w:pPr>
        <w:ind w:left="7182" w:hanging="1440"/>
      </w:pPr>
      <w:rPr>
        <w:rFonts w:hint="default"/>
        <w:b w:val="0"/>
        <w:color w:val="auto"/>
      </w:rPr>
    </w:lvl>
    <w:lvl w:ilvl="7">
      <w:start w:val="1"/>
      <w:numFmt w:val="decimal"/>
      <w:lvlText w:val="%1.%2.%3.%4.%5.%6.%7.%8."/>
      <w:lvlJc w:val="left"/>
      <w:pPr>
        <w:ind w:left="8139" w:hanging="1440"/>
      </w:pPr>
      <w:rPr>
        <w:rFonts w:hint="default"/>
        <w:b w:val="0"/>
        <w:color w:val="auto"/>
      </w:rPr>
    </w:lvl>
    <w:lvl w:ilvl="8">
      <w:start w:val="1"/>
      <w:numFmt w:val="decimal"/>
      <w:lvlText w:val="%1.%2.%3.%4.%5.%6.%7.%8.%9."/>
      <w:lvlJc w:val="left"/>
      <w:pPr>
        <w:ind w:left="9456" w:hanging="1800"/>
      </w:pPr>
      <w:rPr>
        <w:rFonts w:hint="default"/>
        <w:b w:val="0"/>
        <w:color w:val="auto"/>
      </w:rPr>
    </w:lvl>
  </w:abstractNum>
  <w:abstractNum w:abstractNumId="35" w15:restartNumberingAfterBreak="0">
    <w:nsid w:val="10CF0CAE"/>
    <w:multiLevelType w:val="hybridMultilevel"/>
    <w:tmpl w:val="C466F7D4"/>
    <w:lvl w:ilvl="0" w:tplc="18B6869E">
      <w:start w:val="1"/>
      <w:numFmt w:val="decimal"/>
      <w:lvlText w:val="3.2.%1."/>
      <w:lvlJc w:val="left"/>
      <w:pPr>
        <w:ind w:left="1429" w:hanging="360"/>
      </w:pPr>
      <w:rPr>
        <w:rFonts w:hint="default"/>
        <w:b w:val="0"/>
        <w:i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6" w15:restartNumberingAfterBreak="0">
    <w:nsid w:val="13380384"/>
    <w:multiLevelType w:val="hybridMultilevel"/>
    <w:tmpl w:val="CFCC6BCC"/>
    <w:lvl w:ilvl="0" w:tplc="1DAEF16E">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38" w15:restartNumberingAfterBreak="0">
    <w:nsid w:val="1F3F5C16"/>
    <w:multiLevelType w:val="hybridMultilevel"/>
    <w:tmpl w:val="E71CAF50"/>
    <w:lvl w:ilvl="0" w:tplc="173A5200">
      <w:start w:val="1"/>
      <w:numFmt w:val="decimal"/>
      <w:lvlText w:val="5.1.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0A3332A"/>
    <w:multiLevelType w:val="hybridMultilevel"/>
    <w:tmpl w:val="B582E0B2"/>
    <w:lvl w:ilvl="0" w:tplc="53CC549E">
      <w:start w:val="1"/>
      <w:numFmt w:val="decimal"/>
      <w:lvlText w:val="20.%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24913F7"/>
    <w:multiLevelType w:val="multilevel"/>
    <w:tmpl w:val="AD82CE46"/>
    <w:lvl w:ilvl="0">
      <w:start w:val="1"/>
      <w:numFmt w:val="decimal"/>
      <w:lvlText w:val="%1."/>
      <w:lvlJc w:val="left"/>
      <w:pPr>
        <w:ind w:left="720" w:hanging="360"/>
      </w:pPr>
      <w:rPr>
        <w:rFonts w:hint="default"/>
        <w:b/>
        <w:color w:val="auto"/>
      </w:rPr>
    </w:lvl>
    <w:lvl w:ilvl="1">
      <w:start w:val="1"/>
      <w:numFmt w:val="decimal"/>
      <w:lvlText w:val="18.2.4.%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1" w15:restartNumberingAfterBreak="0">
    <w:nsid w:val="2D8F1424"/>
    <w:multiLevelType w:val="hybridMultilevel"/>
    <w:tmpl w:val="F8CA20D4"/>
    <w:lvl w:ilvl="0" w:tplc="042AFC92">
      <w:start w:val="1"/>
      <w:numFmt w:val="decimal"/>
      <w:lvlText w:val="17.2.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FC43537"/>
    <w:multiLevelType w:val="hybridMultilevel"/>
    <w:tmpl w:val="7512C0A6"/>
    <w:lvl w:ilvl="0" w:tplc="35D0B496">
      <w:start w:val="1"/>
      <w:numFmt w:val="decimal"/>
      <w:lvlText w:val="8.3.2.5.%1."/>
      <w:lvlJc w:val="left"/>
      <w:pPr>
        <w:ind w:left="2847" w:hanging="360"/>
      </w:pPr>
      <w:rPr>
        <w:rFonts w:ascii="Times New Roman" w:hAnsi="Times New Roman" w:cs="Times New Roman" w:hint="default"/>
      </w:rPr>
    </w:lvl>
    <w:lvl w:ilvl="1" w:tplc="04150019" w:tentative="1">
      <w:start w:val="1"/>
      <w:numFmt w:val="lowerLetter"/>
      <w:lvlText w:val="%2."/>
      <w:lvlJc w:val="left"/>
      <w:pPr>
        <w:ind w:left="3567" w:hanging="360"/>
      </w:p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43" w15:restartNumberingAfterBreak="0">
    <w:nsid w:val="30573AE0"/>
    <w:multiLevelType w:val="hybridMultilevel"/>
    <w:tmpl w:val="EF04FF98"/>
    <w:lvl w:ilvl="0" w:tplc="2D8CDB1E">
      <w:start w:val="4"/>
      <w:numFmt w:val="decimal"/>
      <w:lvlText w:val="3.%1"/>
      <w:lvlJc w:val="left"/>
      <w:pPr>
        <w:ind w:left="1287" w:hanging="360"/>
      </w:pPr>
      <w:rPr>
        <w:rFonts w:hint="default"/>
        <w:i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30E6193B"/>
    <w:multiLevelType w:val="hybridMultilevel"/>
    <w:tmpl w:val="6D4421D8"/>
    <w:lvl w:ilvl="0" w:tplc="4B24F25C">
      <w:start w:val="1"/>
      <w:numFmt w:val="decimal"/>
      <w:lvlText w:val="3.4.1.%1."/>
      <w:lvlJc w:val="left"/>
      <w:pPr>
        <w:ind w:left="107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6" w15:restartNumberingAfterBreak="0">
    <w:nsid w:val="336445DD"/>
    <w:multiLevelType w:val="hybridMultilevel"/>
    <w:tmpl w:val="8488C3A0"/>
    <w:lvl w:ilvl="0" w:tplc="490CE232">
      <w:start w:val="1"/>
      <w:numFmt w:val="decimal"/>
      <w:lvlText w:val="1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5C15C4A"/>
    <w:multiLevelType w:val="hybridMultilevel"/>
    <w:tmpl w:val="2F40F1F8"/>
    <w:lvl w:ilvl="0" w:tplc="7D42A994">
      <w:start w:val="1"/>
      <w:numFmt w:val="decimal"/>
      <w:lvlText w:val="3.%1."/>
      <w:lvlJc w:val="left"/>
      <w:pPr>
        <w:ind w:left="1080" w:hanging="360"/>
      </w:pPr>
      <w:rPr>
        <w:rFonts w:hint="default"/>
        <w:b w:val="0"/>
        <w:i w:val="0"/>
        <w:strike w:val="0"/>
        <w:color w:val="auto"/>
        <w:sz w:val="22"/>
      </w:rPr>
    </w:lvl>
    <w:lvl w:ilvl="1" w:tplc="6308C8E4">
      <w:start w:val="1"/>
      <w:numFmt w:val="ordinal"/>
      <w:lvlText w:val="3.1.%2"/>
      <w:lvlJc w:val="left"/>
      <w:pPr>
        <w:ind w:left="1800" w:hanging="360"/>
      </w:pPr>
      <w:rPr>
        <w:rFonts w:hint="default"/>
        <w:b w:val="0"/>
      </w:r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36940741"/>
    <w:multiLevelType w:val="hybridMultilevel"/>
    <w:tmpl w:val="0C241F70"/>
    <w:lvl w:ilvl="0" w:tplc="445A7E4E">
      <w:start w:val="1"/>
      <w:numFmt w:val="decimal"/>
      <w:lvlText w:val="8.%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370D218F"/>
    <w:multiLevelType w:val="hybridMultilevel"/>
    <w:tmpl w:val="55481CA4"/>
    <w:lvl w:ilvl="0" w:tplc="09206E8E">
      <w:start w:val="1"/>
      <w:numFmt w:val="decimal"/>
      <w:lvlText w:val="8.1.%1."/>
      <w:lvlJc w:val="left"/>
      <w:pPr>
        <w:ind w:left="1713" w:hanging="360"/>
      </w:pPr>
      <w:rPr>
        <w:rFonts w:hint="default"/>
        <w:spacing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0" w15:restartNumberingAfterBreak="0">
    <w:nsid w:val="384F5CFB"/>
    <w:multiLevelType w:val="hybridMultilevel"/>
    <w:tmpl w:val="328474CA"/>
    <w:lvl w:ilvl="0" w:tplc="058C38E2">
      <w:start w:val="1"/>
      <w:numFmt w:val="decimal"/>
      <w:lvlText w:val="19.%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7B121A"/>
    <w:multiLevelType w:val="multilevel"/>
    <w:tmpl w:val="E8BE51DE"/>
    <w:lvl w:ilvl="0">
      <w:start w:val="6"/>
      <w:numFmt w:val="decimal"/>
      <w:lvlText w:val="%1."/>
      <w:lvlJc w:val="left"/>
      <w:pPr>
        <w:ind w:left="540" w:hanging="540"/>
      </w:pPr>
      <w:rPr>
        <w:rFonts w:hint="default"/>
        <w:b/>
        <w:i w:val="0"/>
        <w:color w:val="auto"/>
      </w:rPr>
    </w:lvl>
    <w:lvl w:ilvl="1">
      <w:start w:val="1"/>
      <w:numFmt w:val="decimal"/>
      <w:lvlText w:val="%1.%2."/>
      <w:lvlJc w:val="left"/>
      <w:pPr>
        <w:ind w:left="1080" w:hanging="540"/>
      </w:pPr>
      <w:rPr>
        <w:rFonts w:hint="default"/>
        <w:b w:val="0"/>
        <w:i w:val="0"/>
      </w:rPr>
    </w:lvl>
    <w:lvl w:ilvl="2">
      <w:start w:val="1"/>
      <w:numFmt w:val="decimal"/>
      <w:lvlText w:val="%1.%2.%3."/>
      <w:lvlJc w:val="left"/>
      <w:pPr>
        <w:ind w:left="1800" w:hanging="720"/>
      </w:pPr>
      <w:rPr>
        <w:rFonts w:hint="default"/>
        <w:i w:val="0"/>
      </w:rPr>
    </w:lvl>
    <w:lvl w:ilvl="3">
      <w:start w:val="1"/>
      <w:numFmt w:val="decimal"/>
      <w:lvlText w:val="%1.%2.%3.%4."/>
      <w:lvlJc w:val="left"/>
      <w:pPr>
        <w:ind w:left="2340" w:hanging="720"/>
      </w:pPr>
      <w:rPr>
        <w:rFonts w:hint="default"/>
        <w:i w:val="0"/>
      </w:rPr>
    </w:lvl>
    <w:lvl w:ilvl="4">
      <w:start w:val="1"/>
      <w:numFmt w:val="decimal"/>
      <w:lvlText w:val="%1.%2.%3.%4.%5."/>
      <w:lvlJc w:val="left"/>
      <w:pPr>
        <w:ind w:left="3240" w:hanging="1080"/>
      </w:pPr>
      <w:rPr>
        <w:rFonts w:hint="default"/>
        <w:i w:val="0"/>
      </w:rPr>
    </w:lvl>
    <w:lvl w:ilvl="5">
      <w:start w:val="1"/>
      <w:numFmt w:val="decimal"/>
      <w:lvlText w:val="%1.%2.%3.%4.%5.%6."/>
      <w:lvlJc w:val="left"/>
      <w:pPr>
        <w:ind w:left="3780" w:hanging="1080"/>
      </w:pPr>
      <w:rPr>
        <w:rFonts w:hint="default"/>
        <w:i w:val="0"/>
      </w:rPr>
    </w:lvl>
    <w:lvl w:ilvl="6">
      <w:start w:val="1"/>
      <w:numFmt w:val="decimal"/>
      <w:lvlText w:val="%1.%2.%3.%4.%5.%6.%7."/>
      <w:lvlJc w:val="left"/>
      <w:pPr>
        <w:ind w:left="4680" w:hanging="1440"/>
      </w:pPr>
      <w:rPr>
        <w:rFonts w:hint="default"/>
        <w:i w:val="0"/>
      </w:rPr>
    </w:lvl>
    <w:lvl w:ilvl="7">
      <w:start w:val="1"/>
      <w:numFmt w:val="decimal"/>
      <w:lvlText w:val="%1.%2.%3.%4.%5.%6.%7.%8."/>
      <w:lvlJc w:val="left"/>
      <w:pPr>
        <w:ind w:left="5220" w:hanging="1440"/>
      </w:pPr>
      <w:rPr>
        <w:rFonts w:hint="default"/>
        <w:i w:val="0"/>
      </w:rPr>
    </w:lvl>
    <w:lvl w:ilvl="8">
      <w:start w:val="1"/>
      <w:numFmt w:val="decimal"/>
      <w:lvlText w:val="%1.%2.%3.%4.%5.%6.%7.%8.%9."/>
      <w:lvlJc w:val="left"/>
      <w:pPr>
        <w:ind w:left="6120" w:hanging="1800"/>
      </w:pPr>
      <w:rPr>
        <w:rFonts w:hint="default"/>
        <w:i w:val="0"/>
      </w:rPr>
    </w:lvl>
  </w:abstractNum>
  <w:abstractNum w:abstractNumId="52"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3C776BBE"/>
    <w:multiLevelType w:val="hybridMultilevel"/>
    <w:tmpl w:val="D18095EC"/>
    <w:lvl w:ilvl="0" w:tplc="F066F790">
      <w:start w:val="1"/>
      <w:numFmt w:val="decimal"/>
      <w:lvlText w:val="18.%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CE6E0E7E">
      <w:start w:val="1"/>
      <w:numFmt w:val="decimal"/>
      <w:lvlText w:val="5.2.1.%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4CC15711"/>
    <w:multiLevelType w:val="multilevel"/>
    <w:tmpl w:val="20FA7948"/>
    <w:lvl w:ilvl="0">
      <w:start w:val="6"/>
      <w:numFmt w:val="decimal"/>
      <w:lvlText w:val="%1."/>
      <w:lvlJc w:val="left"/>
      <w:pPr>
        <w:ind w:left="720" w:hanging="360"/>
      </w:pPr>
      <w:rPr>
        <w:rFonts w:hint="default"/>
        <w:b/>
        <w:color w:val="auto"/>
      </w:rPr>
    </w:lvl>
    <w:lvl w:ilvl="1">
      <w:start w:val="1"/>
      <w:numFmt w:val="decimal"/>
      <w:isLgl/>
      <w:lvlText w:val="%1.%2."/>
      <w:lvlJc w:val="left"/>
      <w:pPr>
        <w:ind w:left="1534" w:hanging="645"/>
      </w:pPr>
      <w:rPr>
        <w:rFonts w:hint="default"/>
        <w:b/>
        <w:color w:val="auto"/>
      </w:rPr>
    </w:lvl>
    <w:lvl w:ilvl="2">
      <w:start w:val="1"/>
      <w:numFmt w:val="decimal"/>
      <w:isLgl/>
      <w:lvlText w:val="%1.%2.%3."/>
      <w:lvlJc w:val="left"/>
      <w:pPr>
        <w:ind w:left="2138" w:hanging="720"/>
      </w:pPr>
      <w:rPr>
        <w:rFonts w:hint="default"/>
      </w:rPr>
    </w:lvl>
    <w:lvl w:ilvl="3">
      <w:start w:val="1"/>
      <w:numFmt w:val="decimal"/>
      <w:isLgl/>
      <w:lvlText w:val="%1.%2.%3.%4."/>
      <w:lvlJc w:val="left"/>
      <w:pPr>
        <w:ind w:left="2667" w:hanging="720"/>
      </w:pPr>
      <w:rPr>
        <w:rFonts w:hint="default"/>
        <w:b w:val="0"/>
        <w:color w:val="auto"/>
      </w:rPr>
    </w:lvl>
    <w:lvl w:ilvl="4">
      <w:start w:val="1"/>
      <w:numFmt w:val="decimal"/>
      <w:isLgl/>
      <w:lvlText w:val="%1.%2.%3.%4.%5."/>
      <w:lvlJc w:val="left"/>
      <w:pPr>
        <w:ind w:left="3556" w:hanging="1080"/>
      </w:pPr>
      <w:rPr>
        <w:rFonts w:hint="default"/>
      </w:rPr>
    </w:lvl>
    <w:lvl w:ilvl="5">
      <w:start w:val="1"/>
      <w:numFmt w:val="decimal"/>
      <w:isLgl/>
      <w:lvlText w:val="%1.%2.%3.%4.%5.%6."/>
      <w:lvlJc w:val="left"/>
      <w:pPr>
        <w:ind w:left="4085" w:hanging="1080"/>
      </w:pPr>
      <w:rPr>
        <w:rFonts w:hint="default"/>
      </w:rPr>
    </w:lvl>
    <w:lvl w:ilvl="6">
      <w:start w:val="1"/>
      <w:numFmt w:val="decimal"/>
      <w:isLgl/>
      <w:lvlText w:val="%1.%2.%3.%4.%5.%6.%7."/>
      <w:lvlJc w:val="left"/>
      <w:pPr>
        <w:ind w:left="4974" w:hanging="1440"/>
      </w:pPr>
      <w:rPr>
        <w:rFonts w:hint="default"/>
      </w:rPr>
    </w:lvl>
    <w:lvl w:ilvl="7">
      <w:start w:val="1"/>
      <w:numFmt w:val="decimal"/>
      <w:isLgl/>
      <w:lvlText w:val="%1.%2.%3.%4.%5.%6.%7.%8."/>
      <w:lvlJc w:val="left"/>
      <w:pPr>
        <w:ind w:left="5503" w:hanging="1440"/>
      </w:pPr>
      <w:rPr>
        <w:rFonts w:hint="default"/>
      </w:rPr>
    </w:lvl>
    <w:lvl w:ilvl="8">
      <w:start w:val="1"/>
      <w:numFmt w:val="decimal"/>
      <w:isLgl/>
      <w:lvlText w:val="%1.%2.%3.%4.%5.%6.%7.%8.%9."/>
      <w:lvlJc w:val="left"/>
      <w:pPr>
        <w:ind w:left="6392" w:hanging="1800"/>
      </w:pPr>
      <w:rPr>
        <w:rFonts w:hint="default"/>
      </w:rPr>
    </w:lvl>
  </w:abstractNum>
  <w:abstractNum w:abstractNumId="55" w15:restartNumberingAfterBreak="0">
    <w:nsid w:val="4DC540EE"/>
    <w:multiLevelType w:val="hybridMultilevel"/>
    <w:tmpl w:val="01DA7B74"/>
    <w:lvl w:ilvl="0" w:tplc="31B8D86A">
      <w:start w:val="1"/>
      <w:numFmt w:val="decimal"/>
      <w:lvlText w:val="5.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2BB0479"/>
    <w:multiLevelType w:val="singleLevel"/>
    <w:tmpl w:val="8DE88F16"/>
    <w:lvl w:ilvl="0">
      <w:start w:val="1"/>
      <w:numFmt w:val="decimal"/>
      <w:lvlText w:val="8.3.%1."/>
      <w:lvlJc w:val="left"/>
      <w:pPr>
        <w:ind w:left="0" w:firstLine="0"/>
      </w:pPr>
      <w:rPr>
        <w:rFonts w:ascii="Times New Roman" w:hAnsi="Times New Roman" w:cs="Times New Roman" w:hint="default"/>
      </w:rPr>
    </w:lvl>
  </w:abstractNum>
  <w:abstractNum w:abstractNumId="57" w15:restartNumberingAfterBreak="0">
    <w:nsid w:val="55E50219"/>
    <w:multiLevelType w:val="hybridMultilevel"/>
    <w:tmpl w:val="B51EE99A"/>
    <w:lvl w:ilvl="0" w:tplc="617C708A">
      <w:start w:val="1"/>
      <w:numFmt w:val="decimal"/>
      <w:lvlText w:val="18.%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63E40F1"/>
    <w:multiLevelType w:val="hybridMultilevel"/>
    <w:tmpl w:val="E40E8FEA"/>
    <w:lvl w:ilvl="0" w:tplc="DC58BC4A">
      <w:start w:val="1"/>
      <w:numFmt w:val="decimal"/>
      <w:lvlText w:val="8.%1."/>
      <w:lvlJc w:val="left"/>
      <w:pPr>
        <w:ind w:left="1779" w:hanging="360"/>
      </w:pPr>
      <w:rPr>
        <w:rFonts w:hint="default"/>
        <w:b/>
        <w:i w:val="0"/>
      </w:rPr>
    </w:lvl>
    <w:lvl w:ilvl="1" w:tplc="4ED0D880">
      <w:start w:val="1"/>
      <w:numFmt w:val="decimal"/>
      <w:lvlText w:val="%2)"/>
      <w:lvlJc w:val="left"/>
      <w:pPr>
        <w:ind w:left="2844" w:hanging="705"/>
      </w:pPr>
      <w:rPr>
        <w:rFonts w:hint="default"/>
      </w:rPr>
    </w:lvl>
    <w:lvl w:ilvl="2" w:tplc="0415001B" w:tentative="1">
      <w:start w:val="1"/>
      <w:numFmt w:val="lowerRoman"/>
      <w:lvlText w:val="%3."/>
      <w:lvlJc w:val="right"/>
      <w:pPr>
        <w:ind w:left="3219" w:hanging="180"/>
      </w:pPr>
    </w:lvl>
    <w:lvl w:ilvl="3" w:tplc="0415000F" w:tentative="1">
      <w:start w:val="1"/>
      <w:numFmt w:val="decimal"/>
      <w:lvlText w:val="%4."/>
      <w:lvlJc w:val="left"/>
      <w:pPr>
        <w:ind w:left="3939" w:hanging="360"/>
      </w:pPr>
    </w:lvl>
    <w:lvl w:ilvl="4" w:tplc="04150019" w:tentative="1">
      <w:start w:val="1"/>
      <w:numFmt w:val="lowerLetter"/>
      <w:lvlText w:val="%5."/>
      <w:lvlJc w:val="left"/>
      <w:pPr>
        <w:ind w:left="4659" w:hanging="360"/>
      </w:pPr>
    </w:lvl>
    <w:lvl w:ilvl="5" w:tplc="0415001B" w:tentative="1">
      <w:start w:val="1"/>
      <w:numFmt w:val="lowerRoman"/>
      <w:lvlText w:val="%6."/>
      <w:lvlJc w:val="right"/>
      <w:pPr>
        <w:ind w:left="5379" w:hanging="180"/>
      </w:pPr>
    </w:lvl>
    <w:lvl w:ilvl="6" w:tplc="0415000F" w:tentative="1">
      <w:start w:val="1"/>
      <w:numFmt w:val="decimal"/>
      <w:lvlText w:val="%7."/>
      <w:lvlJc w:val="left"/>
      <w:pPr>
        <w:ind w:left="6099" w:hanging="360"/>
      </w:pPr>
    </w:lvl>
    <w:lvl w:ilvl="7" w:tplc="04150019" w:tentative="1">
      <w:start w:val="1"/>
      <w:numFmt w:val="lowerLetter"/>
      <w:lvlText w:val="%8."/>
      <w:lvlJc w:val="left"/>
      <w:pPr>
        <w:ind w:left="6819" w:hanging="360"/>
      </w:pPr>
    </w:lvl>
    <w:lvl w:ilvl="8" w:tplc="0415001B" w:tentative="1">
      <w:start w:val="1"/>
      <w:numFmt w:val="lowerRoman"/>
      <w:lvlText w:val="%9."/>
      <w:lvlJc w:val="right"/>
      <w:pPr>
        <w:ind w:left="7539" w:hanging="180"/>
      </w:pPr>
    </w:lvl>
  </w:abstractNum>
  <w:abstractNum w:abstractNumId="59" w15:restartNumberingAfterBreak="0">
    <w:nsid w:val="5A4E3308"/>
    <w:multiLevelType w:val="hybridMultilevel"/>
    <w:tmpl w:val="D432009C"/>
    <w:lvl w:ilvl="0" w:tplc="931AEA62">
      <w:start w:val="1"/>
      <w:numFmt w:val="decimal"/>
      <w:lvlText w:val="5.A.%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E7F6B82"/>
    <w:multiLevelType w:val="multilevel"/>
    <w:tmpl w:val="35D21F3E"/>
    <w:lvl w:ilvl="0">
      <w:start w:val="5"/>
      <w:numFmt w:val="decimal"/>
      <w:lvlText w:val="%1."/>
      <w:lvlJc w:val="left"/>
      <w:pPr>
        <w:ind w:left="540" w:hanging="540"/>
      </w:pPr>
      <w:rPr>
        <w:rFonts w:hint="default"/>
        <w:b/>
      </w:rPr>
    </w:lvl>
    <w:lvl w:ilvl="1">
      <w:start w:val="2"/>
      <w:numFmt w:val="decimal"/>
      <w:lvlText w:val="%1.%2."/>
      <w:lvlJc w:val="left"/>
      <w:pPr>
        <w:ind w:left="900" w:hanging="54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1" w15:restartNumberingAfterBreak="0">
    <w:nsid w:val="5F72621E"/>
    <w:multiLevelType w:val="hybridMultilevel"/>
    <w:tmpl w:val="BDEED3C2"/>
    <w:lvl w:ilvl="0" w:tplc="5316C3B2">
      <w:start w:val="1"/>
      <w:numFmt w:val="decimal"/>
      <w:lvlText w:val="16.%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02650FE"/>
    <w:multiLevelType w:val="hybridMultilevel"/>
    <w:tmpl w:val="F40863F2"/>
    <w:lvl w:ilvl="0" w:tplc="DADE14C8">
      <w:start w:val="1"/>
      <w:numFmt w:val="upperLetter"/>
      <w:lvlText w:val="5.%1."/>
      <w:lvlJc w:val="left"/>
      <w:pPr>
        <w:ind w:left="1778" w:hanging="360"/>
      </w:pPr>
      <w:rPr>
        <w:rFonts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0B97406"/>
    <w:multiLevelType w:val="hybridMultilevel"/>
    <w:tmpl w:val="DDFCB2B2"/>
    <w:lvl w:ilvl="0" w:tplc="3DD8F3A2">
      <w:start w:val="1"/>
      <w:numFmt w:val="decimal"/>
      <w:lvlText w:val="8.2.%1."/>
      <w:lvlJc w:val="left"/>
      <w:pPr>
        <w:ind w:left="1713" w:hanging="360"/>
      </w:pPr>
      <w:rPr>
        <w:rFonts w:hint="default"/>
        <w:spacing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4" w15:restartNumberingAfterBreak="0">
    <w:nsid w:val="61BD55AB"/>
    <w:multiLevelType w:val="hybridMultilevel"/>
    <w:tmpl w:val="219255E4"/>
    <w:lvl w:ilvl="0" w:tplc="791238FA">
      <w:start w:val="1"/>
      <w:numFmt w:val="decimal"/>
      <w:lvlText w:val="17.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5D5717A"/>
    <w:multiLevelType w:val="hybridMultilevel"/>
    <w:tmpl w:val="D0D074E8"/>
    <w:lvl w:ilvl="0" w:tplc="5E928118">
      <w:start w:val="1"/>
      <w:numFmt w:val="decimal"/>
      <w:lvlText w:val="3.2.%1."/>
      <w:lvlJc w:val="left"/>
      <w:pPr>
        <w:ind w:left="1790" w:hanging="360"/>
      </w:pPr>
      <w:rPr>
        <w:rFonts w:hint="default"/>
        <w:b w:val="0"/>
        <w:i w:val="0"/>
        <w:strike w:val="0"/>
        <w:color w:val="auto"/>
        <w:sz w:val="22"/>
      </w:rPr>
    </w:lvl>
    <w:lvl w:ilvl="1" w:tplc="6308C8E4">
      <w:start w:val="1"/>
      <w:numFmt w:val="ordinal"/>
      <w:lvlText w:val="3.1.%2"/>
      <w:lvlJc w:val="left"/>
      <w:pPr>
        <w:ind w:left="2510" w:hanging="360"/>
      </w:pPr>
      <w:rPr>
        <w:rFonts w:hint="default"/>
        <w:b w:val="0"/>
      </w:rPr>
    </w:lvl>
    <w:lvl w:ilvl="2" w:tplc="0415001B">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66" w15:restartNumberingAfterBreak="0">
    <w:nsid w:val="690F3354"/>
    <w:multiLevelType w:val="hybridMultilevel"/>
    <w:tmpl w:val="02EC80A4"/>
    <w:lvl w:ilvl="0" w:tplc="EBBE656A">
      <w:start w:val="1"/>
      <w:numFmt w:val="decimal"/>
      <w:lvlText w:val="3.%1."/>
      <w:lvlJc w:val="left"/>
      <w:pPr>
        <w:ind w:left="720" w:hanging="360"/>
      </w:pPr>
      <w:rPr>
        <w:rFonts w:hint="default"/>
        <w:b w:val="0"/>
        <w:i w:val="0"/>
        <w:strike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9C171ED"/>
    <w:multiLevelType w:val="hybridMultilevel"/>
    <w:tmpl w:val="6270B960"/>
    <w:lvl w:ilvl="0" w:tplc="654A572A">
      <w:start w:val="1"/>
      <w:numFmt w:val="decimal"/>
      <w:lvlText w:val="5.A.1.2.%1."/>
      <w:lvlJc w:val="left"/>
      <w:pPr>
        <w:ind w:left="1778" w:hanging="360"/>
      </w:pPr>
      <w:rPr>
        <w:rFonts w:hint="default"/>
        <w:b w:val="0"/>
        <w:sz w:val="22"/>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8" w15:restartNumberingAfterBreak="0">
    <w:nsid w:val="6A5F1C2C"/>
    <w:multiLevelType w:val="hybridMultilevel"/>
    <w:tmpl w:val="17880ACE"/>
    <w:lvl w:ilvl="0" w:tplc="C97E67AC">
      <w:start w:val="1"/>
      <w:numFmt w:val="decimal"/>
      <w:lvlText w:val="24.%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B4174BE"/>
    <w:multiLevelType w:val="hybridMultilevel"/>
    <w:tmpl w:val="F32A498C"/>
    <w:lvl w:ilvl="0" w:tplc="2DF200C4">
      <w:start w:val="5"/>
      <w:numFmt w:val="decimal"/>
      <w:lvlText w:val="3.%1"/>
      <w:lvlJc w:val="left"/>
      <w:pPr>
        <w:ind w:left="1080" w:hanging="360"/>
      </w:pPr>
      <w:rPr>
        <w:rFonts w:hint="default"/>
        <w:b w:val="0"/>
        <w:i w:val="0"/>
        <w:strike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E7E2C86"/>
    <w:multiLevelType w:val="hybridMultilevel"/>
    <w:tmpl w:val="E758B878"/>
    <w:lvl w:ilvl="0" w:tplc="898EA96E">
      <w:start w:val="1"/>
      <w:numFmt w:val="decimal"/>
      <w:lvlText w:val="5.%1."/>
      <w:lvlJc w:val="left"/>
      <w:pPr>
        <w:ind w:left="502" w:hanging="360"/>
      </w:pPr>
      <w:rPr>
        <w:rFonts w:hint="default"/>
        <w:b w:val="0"/>
      </w:rPr>
    </w:lvl>
    <w:lvl w:ilvl="1" w:tplc="04150019" w:tentative="1">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1" w15:restartNumberingAfterBreak="0">
    <w:nsid w:val="7D015272"/>
    <w:multiLevelType w:val="hybridMultilevel"/>
    <w:tmpl w:val="C95A24EC"/>
    <w:lvl w:ilvl="0" w:tplc="B5C6F728">
      <w:start w:val="1"/>
      <w:numFmt w:val="decimal"/>
      <w:lvlText w:val="1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EF43431"/>
    <w:multiLevelType w:val="multilevel"/>
    <w:tmpl w:val="1C8441DA"/>
    <w:lvl w:ilvl="0">
      <w:start w:val="17"/>
      <w:numFmt w:val="decimal"/>
      <w:lvlText w:val="%1."/>
      <w:lvlJc w:val="left"/>
      <w:pPr>
        <w:ind w:left="645" w:hanging="645"/>
      </w:pPr>
      <w:rPr>
        <w:rFonts w:hint="default"/>
        <w:b/>
      </w:rPr>
    </w:lvl>
    <w:lvl w:ilvl="1">
      <w:start w:val="2"/>
      <w:numFmt w:val="decimal"/>
      <w:lvlText w:val="%1.%2."/>
      <w:lvlJc w:val="left"/>
      <w:pPr>
        <w:ind w:left="1425" w:hanging="645"/>
      </w:pPr>
      <w:rPr>
        <w:rFonts w:hint="default"/>
      </w:rPr>
    </w:lvl>
    <w:lvl w:ilvl="2">
      <w:start w:val="5"/>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num w:numId="1">
    <w:abstractNumId w:val="52"/>
  </w:num>
  <w:num w:numId="2">
    <w:abstractNumId w:val="40"/>
  </w:num>
  <w:num w:numId="3">
    <w:abstractNumId w:val="70"/>
  </w:num>
  <w:num w:numId="4">
    <w:abstractNumId w:val="71"/>
  </w:num>
  <w:num w:numId="5">
    <w:abstractNumId w:val="61"/>
  </w:num>
  <w:num w:numId="6">
    <w:abstractNumId w:val="33"/>
  </w:num>
  <w:num w:numId="7">
    <w:abstractNumId w:val="64"/>
  </w:num>
  <w:num w:numId="8">
    <w:abstractNumId w:val="36"/>
  </w:num>
  <w:num w:numId="9">
    <w:abstractNumId w:val="50"/>
  </w:num>
  <w:num w:numId="10">
    <w:abstractNumId w:val="23"/>
  </w:num>
  <w:num w:numId="11">
    <w:abstractNumId w:val="46"/>
  </w:num>
  <w:num w:numId="12">
    <w:abstractNumId w:val="41"/>
  </w:num>
  <w:num w:numId="13">
    <w:abstractNumId w:val="55"/>
  </w:num>
  <w:num w:numId="14">
    <w:abstractNumId w:val="38"/>
  </w:num>
  <w:num w:numId="15">
    <w:abstractNumId w:val="47"/>
  </w:num>
  <w:num w:numId="16">
    <w:abstractNumId w:val="53"/>
  </w:num>
  <w:num w:numId="17">
    <w:abstractNumId w:val="25"/>
  </w:num>
  <w:num w:numId="18">
    <w:abstractNumId w:val="32"/>
  </w:num>
  <w:num w:numId="19">
    <w:abstractNumId w:val="44"/>
  </w:num>
  <w:num w:numId="20">
    <w:abstractNumId w:val="60"/>
  </w:num>
  <w:num w:numId="21">
    <w:abstractNumId w:val="51"/>
  </w:num>
  <w:num w:numId="22">
    <w:abstractNumId w:val="37"/>
  </w:num>
  <w:num w:numId="23">
    <w:abstractNumId w:val="45"/>
  </w:num>
  <w:num w:numId="24">
    <w:abstractNumId w:val="68"/>
  </w:num>
  <w:num w:numId="25">
    <w:abstractNumId w:val="28"/>
  </w:num>
  <w:num w:numId="26">
    <w:abstractNumId w:val="72"/>
  </w:num>
  <w:num w:numId="27">
    <w:abstractNumId w:val="39"/>
  </w:num>
  <w:num w:numId="28">
    <w:abstractNumId w:val="24"/>
  </w:num>
  <w:num w:numId="29">
    <w:abstractNumId w:val="57"/>
  </w:num>
  <w:num w:numId="30">
    <w:abstractNumId w:val="35"/>
  </w:num>
  <w:num w:numId="31">
    <w:abstractNumId w:val="65"/>
  </w:num>
  <w:num w:numId="32">
    <w:abstractNumId w:val="66"/>
  </w:num>
  <w:num w:numId="33">
    <w:abstractNumId w:val="43"/>
  </w:num>
  <w:num w:numId="34">
    <w:abstractNumId w:val="69"/>
  </w:num>
  <w:num w:numId="35">
    <w:abstractNumId w:val="34"/>
  </w:num>
  <w:num w:numId="36">
    <w:abstractNumId w:val="29"/>
  </w:num>
  <w:num w:numId="37">
    <w:abstractNumId w:val="48"/>
  </w:num>
  <w:num w:numId="38">
    <w:abstractNumId w:val="54"/>
  </w:num>
  <w:num w:numId="39">
    <w:abstractNumId w:val="26"/>
  </w:num>
  <w:num w:numId="40">
    <w:abstractNumId w:val="67"/>
  </w:num>
  <w:num w:numId="41">
    <w:abstractNumId w:val="62"/>
  </w:num>
  <w:num w:numId="42">
    <w:abstractNumId w:val="59"/>
  </w:num>
  <w:num w:numId="43">
    <w:abstractNumId w:val="30"/>
  </w:num>
  <w:num w:numId="44">
    <w:abstractNumId w:val="49"/>
  </w:num>
  <w:num w:numId="45">
    <w:abstractNumId w:val="63"/>
  </w:num>
  <w:num w:numId="46">
    <w:abstractNumId w:val="58"/>
  </w:num>
  <w:num w:numId="47">
    <w:abstractNumId w:val="56"/>
  </w:num>
  <w:num w:numId="48">
    <w:abstractNumId w:val="31"/>
  </w:num>
  <w:num w:numId="49">
    <w:abstractNumId w:val="4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E4E"/>
    <w:rsid w:val="0000193E"/>
    <w:rsid w:val="00002DF1"/>
    <w:rsid w:val="00003CF4"/>
    <w:rsid w:val="00003FFA"/>
    <w:rsid w:val="0000458F"/>
    <w:rsid w:val="000048DD"/>
    <w:rsid w:val="000056F9"/>
    <w:rsid w:val="00007028"/>
    <w:rsid w:val="0000731A"/>
    <w:rsid w:val="00007D24"/>
    <w:rsid w:val="000102D4"/>
    <w:rsid w:val="0001268C"/>
    <w:rsid w:val="00013342"/>
    <w:rsid w:val="00014982"/>
    <w:rsid w:val="00015E82"/>
    <w:rsid w:val="000167A2"/>
    <w:rsid w:val="000168D0"/>
    <w:rsid w:val="00017045"/>
    <w:rsid w:val="0001715F"/>
    <w:rsid w:val="00017206"/>
    <w:rsid w:val="00017A6C"/>
    <w:rsid w:val="000203B7"/>
    <w:rsid w:val="00021679"/>
    <w:rsid w:val="00021D36"/>
    <w:rsid w:val="000224E6"/>
    <w:rsid w:val="00023117"/>
    <w:rsid w:val="00023B49"/>
    <w:rsid w:val="0002415A"/>
    <w:rsid w:val="00024496"/>
    <w:rsid w:val="00024AE7"/>
    <w:rsid w:val="000261C0"/>
    <w:rsid w:val="000262BC"/>
    <w:rsid w:val="00026BA7"/>
    <w:rsid w:val="0002775D"/>
    <w:rsid w:val="00030281"/>
    <w:rsid w:val="00030CF1"/>
    <w:rsid w:val="00031BB6"/>
    <w:rsid w:val="00033418"/>
    <w:rsid w:val="00033CE6"/>
    <w:rsid w:val="000348AE"/>
    <w:rsid w:val="00035B49"/>
    <w:rsid w:val="00036F04"/>
    <w:rsid w:val="0003709F"/>
    <w:rsid w:val="00037C01"/>
    <w:rsid w:val="000409A7"/>
    <w:rsid w:val="00041756"/>
    <w:rsid w:val="00041A91"/>
    <w:rsid w:val="00042551"/>
    <w:rsid w:val="00042842"/>
    <w:rsid w:val="00043344"/>
    <w:rsid w:val="0004487D"/>
    <w:rsid w:val="00044D65"/>
    <w:rsid w:val="000450CF"/>
    <w:rsid w:val="00050132"/>
    <w:rsid w:val="00050AF1"/>
    <w:rsid w:val="00051027"/>
    <w:rsid w:val="00052BA8"/>
    <w:rsid w:val="00053AF8"/>
    <w:rsid w:val="00053B5F"/>
    <w:rsid w:val="000544FD"/>
    <w:rsid w:val="00054523"/>
    <w:rsid w:val="0005469F"/>
    <w:rsid w:val="00055D9A"/>
    <w:rsid w:val="0005677F"/>
    <w:rsid w:val="0006007B"/>
    <w:rsid w:val="0006015C"/>
    <w:rsid w:val="000601A0"/>
    <w:rsid w:val="00060D69"/>
    <w:rsid w:val="0006311E"/>
    <w:rsid w:val="000635D7"/>
    <w:rsid w:val="00063A40"/>
    <w:rsid w:val="00063F3E"/>
    <w:rsid w:val="0006439D"/>
    <w:rsid w:val="00064C84"/>
    <w:rsid w:val="00064DB6"/>
    <w:rsid w:val="0006534D"/>
    <w:rsid w:val="0006595B"/>
    <w:rsid w:val="00065E06"/>
    <w:rsid w:val="00066592"/>
    <w:rsid w:val="00066778"/>
    <w:rsid w:val="00066B09"/>
    <w:rsid w:val="00066D38"/>
    <w:rsid w:val="000702BB"/>
    <w:rsid w:val="00070D61"/>
    <w:rsid w:val="00070F29"/>
    <w:rsid w:val="00071264"/>
    <w:rsid w:val="00071737"/>
    <w:rsid w:val="0007346A"/>
    <w:rsid w:val="00073B02"/>
    <w:rsid w:val="00073B0F"/>
    <w:rsid w:val="00073BBE"/>
    <w:rsid w:val="000743BD"/>
    <w:rsid w:val="00075147"/>
    <w:rsid w:val="000753A5"/>
    <w:rsid w:val="000767B5"/>
    <w:rsid w:val="00080E86"/>
    <w:rsid w:val="00081835"/>
    <w:rsid w:val="00081D35"/>
    <w:rsid w:val="00081FEE"/>
    <w:rsid w:val="00082123"/>
    <w:rsid w:val="00082364"/>
    <w:rsid w:val="00082465"/>
    <w:rsid w:val="00082DF0"/>
    <w:rsid w:val="00083220"/>
    <w:rsid w:val="0008472F"/>
    <w:rsid w:val="00085596"/>
    <w:rsid w:val="00086521"/>
    <w:rsid w:val="0008672D"/>
    <w:rsid w:val="00086D18"/>
    <w:rsid w:val="00090368"/>
    <w:rsid w:val="00090450"/>
    <w:rsid w:val="0009137F"/>
    <w:rsid w:val="00091F65"/>
    <w:rsid w:val="000920D8"/>
    <w:rsid w:val="00092811"/>
    <w:rsid w:val="00092954"/>
    <w:rsid w:val="00093510"/>
    <w:rsid w:val="000936EC"/>
    <w:rsid w:val="00093F0C"/>
    <w:rsid w:val="00093FC4"/>
    <w:rsid w:val="000943B3"/>
    <w:rsid w:val="000947F7"/>
    <w:rsid w:val="00094C71"/>
    <w:rsid w:val="000950DA"/>
    <w:rsid w:val="00095F43"/>
    <w:rsid w:val="00096DE8"/>
    <w:rsid w:val="000979B1"/>
    <w:rsid w:val="000A015A"/>
    <w:rsid w:val="000A21B9"/>
    <w:rsid w:val="000A44C3"/>
    <w:rsid w:val="000A46C8"/>
    <w:rsid w:val="000A5630"/>
    <w:rsid w:val="000A6EF3"/>
    <w:rsid w:val="000A6EF7"/>
    <w:rsid w:val="000A7B40"/>
    <w:rsid w:val="000A7E21"/>
    <w:rsid w:val="000B058D"/>
    <w:rsid w:val="000B0850"/>
    <w:rsid w:val="000B0D4E"/>
    <w:rsid w:val="000B146F"/>
    <w:rsid w:val="000B155F"/>
    <w:rsid w:val="000B1F64"/>
    <w:rsid w:val="000B24E9"/>
    <w:rsid w:val="000B260C"/>
    <w:rsid w:val="000B2D67"/>
    <w:rsid w:val="000B2E6E"/>
    <w:rsid w:val="000B2F7D"/>
    <w:rsid w:val="000B2FA3"/>
    <w:rsid w:val="000B3535"/>
    <w:rsid w:val="000B4BDA"/>
    <w:rsid w:val="000B61DE"/>
    <w:rsid w:val="000B62B2"/>
    <w:rsid w:val="000B72BF"/>
    <w:rsid w:val="000C1FFE"/>
    <w:rsid w:val="000C2112"/>
    <w:rsid w:val="000C247C"/>
    <w:rsid w:val="000C266D"/>
    <w:rsid w:val="000C2738"/>
    <w:rsid w:val="000C3AD7"/>
    <w:rsid w:val="000C43CB"/>
    <w:rsid w:val="000C5A81"/>
    <w:rsid w:val="000C6287"/>
    <w:rsid w:val="000C661E"/>
    <w:rsid w:val="000C7199"/>
    <w:rsid w:val="000C7489"/>
    <w:rsid w:val="000D0996"/>
    <w:rsid w:val="000D0EF6"/>
    <w:rsid w:val="000D2129"/>
    <w:rsid w:val="000D27EE"/>
    <w:rsid w:val="000D3151"/>
    <w:rsid w:val="000D33D9"/>
    <w:rsid w:val="000D373A"/>
    <w:rsid w:val="000D39E6"/>
    <w:rsid w:val="000D4704"/>
    <w:rsid w:val="000D493F"/>
    <w:rsid w:val="000D4DBA"/>
    <w:rsid w:val="000D4E19"/>
    <w:rsid w:val="000D5A40"/>
    <w:rsid w:val="000D672C"/>
    <w:rsid w:val="000D6845"/>
    <w:rsid w:val="000D7B73"/>
    <w:rsid w:val="000E03DD"/>
    <w:rsid w:val="000E0BBF"/>
    <w:rsid w:val="000E0E8F"/>
    <w:rsid w:val="000E340F"/>
    <w:rsid w:val="000E362A"/>
    <w:rsid w:val="000E754F"/>
    <w:rsid w:val="000E77DB"/>
    <w:rsid w:val="000E7874"/>
    <w:rsid w:val="000E7998"/>
    <w:rsid w:val="000F1A43"/>
    <w:rsid w:val="000F2872"/>
    <w:rsid w:val="000F2A4D"/>
    <w:rsid w:val="000F2D41"/>
    <w:rsid w:val="000F5091"/>
    <w:rsid w:val="000F5589"/>
    <w:rsid w:val="000F5658"/>
    <w:rsid w:val="000F6BB0"/>
    <w:rsid w:val="000F744E"/>
    <w:rsid w:val="000F7733"/>
    <w:rsid w:val="000F7895"/>
    <w:rsid w:val="000F7C06"/>
    <w:rsid w:val="001018AD"/>
    <w:rsid w:val="00102008"/>
    <w:rsid w:val="00102038"/>
    <w:rsid w:val="0010262B"/>
    <w:rsid w:val="001029F1"/>
    <w:rsid w:val="0010365F"/>
    <w:rsid w:val="001037B9"/>
    <w:rsid w:val="00104412"/>
    <w:rsid w:val="00104D2C"/>
    <w:rsid w:val="00104F47"/>
    <w:rsid w:val="00105029"/>
    <w:rsid w:val="00105289"/>
    <w:rsid w:val="0010570A"/>
    <w:rsid w:val="00106E87"/>
    <w:rsid w:val="00107D72"/>
    <w:rsid w:val="001120BA"/>
    <w:rsid w:val="00112FDF"/>
    <w:rsid w:val="001163CA"/>
    <w:rsid w:val="001164C3"/>
    <w:rsid w:val="0011665D"/>
    <w:rsid w:val="00116E9C"/>
    <w:rsid w:val="001174E3"/>
    <w:rsid w:val="001179F5"/>
    <w:rsid w:val="0012011E"/>
    <w:rsid w:val="001201C0"/>
    <w:rsid w:val="00120BF4"/>
    <w:rsid w:val="00121B96"/>
    <w:rsid w:val="00122008"/>
    <w:rsid w:val="00122070"/>
    <w:rsid w:val="001227F1"/>
    <w:rsid w:val="00123443"/>
    <w:rsid w:val="00123A44"/>
    <w:rsid w:val="0012573D"/>
    <w:rsid w:val="001265C3"/>
    <w:rsid w:val="00127631"/>
    <w:rsid w:val="00127E05"/>
    <w:rsid w:val="00131204"/>
    <w:rsid w:val="001314F9"/>
    <w:rsid w:val="00131FC3"/>
    <w:rsid w:val="00132317"/>
    <w:rsid w:val="00132DF1"/>
    <w:rsid w:val="00133D1F"/>
    <w:rsid w:val="00134D12"/>
    <w:rsid w:val="001362A3"/>
    <w:rsid w:val="001374B2"/>
    <w:rsid w:val="001405E3"/>
    <w:rsid w:val="00141230"/>
    <w:rsid w:val="00142B5E"/>
    <w:rsid w:val="00142D33"/>
    <w:rsid w:val="0014301F"/>
    <w:rsid w:val="00143B74"/>
    <w:rsid w:val="00144650"/>
    <w:rsid w:val="00144DB1"/>
    <w:rsid w:val="001451A3"/>
    <w:rsid w:val="001455F4"/>
    <w:rsid w:val="001468A6"/>
    <w:rsid w:val="00146DD4"/>
    <w:rsid w:val="00147161"/>
    <w:rsid w:val="001474A7"/>
    <w:rsid w:val="00150E31"/>
    <w:rsid w:val="00151288"/>
    <w:rsid w:val="00151360"/>
    <w:rsid w:val="00151EC6"/>
    <w:rsid w:val="0015256F"/>
    <w:rsid w:val="00152F95"/>
    <w:rsid w:val="00153935"/>
    <w:rsid w:val="00154572"/>
    <w:rsid w:val="00155C69"/>
    <w:rsid w:val="001570AF"/>
    <w:rsid w:val="00157D9E"/>
    <w:rsid w:val="00157DCF"/>
    <w:rsid w:val="00162A3E"/>
    <w:rsid w:val="00162C41"/>
    <w:rsid w:val="00163A8A"/>
    <w:rsid w:val="001649C5"/>
    <w:rsid w:val="001662BD"/>
    <w:rsid w:val="001662DE"/>
    <w:rsid w:val="0016690F"/>
    <w:rsid w:val="00170120"/>
    <w:rsid w:val="0017023E"/>
    <w:rsid w:val="00170678"/>
    <w:rsid w:val="00170F48"/>
    <w:rsid w:val="0017149C"/>
    <w:rsid w:val="00172699"/>
    <w:rsid w:val="0017375E"/>
    <w:rsid w:val="00173777"/>
    <w:rsid w:val="0017458C"/>
    <w:rsid w:val="00174A9D"/>
    <w:rsid w:val="00175779"/>
    <w:rsid w:val="001766C0"/>
    <w:rsid w:val="00177146"/>
    <w:rsid w:val="00177C65"/>
    <w:rsid w:val="00177F6B"/>
    <w:rsid w:val="00180793"/>
    <w:rsid w:val="00181E98"/>
    <w:rsid w:val="00182CF5"/>
    <w:rsid w:val="00183673"/>
    <w:rsid w:val="0018394A"/>
    <w:rsid w:val="001839DD"/>
    <w:rsid w:val="001843F1"/>
    <w:rsid w:val="00185120"/>
    <w:rsid w:val="00185576"/>
    <w:rsid w:val="00185797"/>
    <w:rsid w:val="001857C4"/>
    <w:rsid w:val="00185F50"/>
    <w:rsid w:val="001868C7"/>
    <w:rsid w:val="0018716C"/>
    <w:rsid w:val="001907A7"/>
    <w:rsid w:val="00190AF7"/>
    <w:rsid w:val="001921C1"/>
    <w:rsid w:val="001923C4"/>
    <w:rsid w:val="00192E18"/>
    <w:rsid w:val="0019343A"/>
    <w:rsid w:val="00193517"/>
    <w:rsid w:val="00194A41"/>
    <w:rsid w:val="001955CA"/>
    <w:rsid w:val="0019679C"/>
    <w:rsid w:val="001967AB"/>
    <w:rsid w:val="00196A1B"/>
    <w:rsid w:val="00197709"/>
    <w:rsid w:val="00197B15"/>
    <w:rsid w:val="00197D19"/>
    <w:rsid w:val="001A0F1E"/>
    <w:rsid w:val="001A106A"/>
    <w:rsid w:val="001A176A"/>
    <w:rsid w:val="001A1C9A"/>
    <w:rsid w:val="001A23C7"/>
    <w:rsid w:val="001A2955"/>
    <w:rsid w:val="001A2B41"/>
    <w:rsid w:val="001A2E10"/>
    <w:rsid w:val="001A36C2"/>
    <w:rsid w:val="001A42C6"/>
    <w:rsid w:val="001A48D1"/>
    <w:rsid w:val="001A4B67"/>
    <w:rsid w:val="001A5667"/>
    <w:rsid w:val="001A639D"/>
    <w:rsid w:val="001A657D"/>
    <w:rsid w:val="001A699B"/>
    <w:rsid w:val="001A69DC"/>
    <w:rsid w:val="001A6E0E"/>
    <w:rsid w:val="001A7019"/>
    <w:rsid w:val="001A7136"/>
    <w:rsid w:val="001B01FB"/>
    <w:rsid w:val="001B1CB8"/>
    <w:rsid w:val="001B2C76"/>
    <w:rsid w:val="001B2D11"/>
    <w:rsid w:val="001B3577"/>
    <w:rsid w:val="001B38EA"/>
    <w:rsid w:val="001B4D0E"/>
    <w:rsid w:val="001B5A55"/>
    <w:rsid w:val="001B66E1"/>
    <w:rsid w:val="001B7B7A"/>
    <w:rsid w:val="001C00E3"/>
    <w:rsid w:val="001C022D"/>
    <w:rsid w:val="001C09D6"/>
    <w:rsid w:val="001C0F95"/>
    <w:rsid w:val="001C1975"/>
    <w:rsid w:val="001C1994"/>
    <w:rsid w:val="001C19F2"/>
    <w:rsid w:val="001C231B"/>
    <w:rsid w:val="001C25F9"/>
    <w:rsid w:val="001C275B"/>
    <w:rsid w:val="001C27E2"/>
    <w:rsid w:val="001C3A73"/>
    <w:rsid w:val="001C3CFD"/>
    <w:rsid w:val="001C6A1C"/>
    <w:rsid w:val="001C78A9"/>
    <w:rsid w:val="001D1138"/>
    <w:rsid w:val="001D1F6C"/>
    <w:rsid w:val="001D2A0B"/>
    <w:rsid w:val="001D2C83"/>
    <w:rsid w:val="001D2D1D"/>
    <w:rsid w:val="001D33B9"/>
    <w:rsid w:val="001D426E"/>
    <w:rsid w:val="001D4434"/>
    <w:rsid w:val="001D637E"/>
    <w:rsid w:val="001E084C"/>
    <w:rsid w:val="001E1774"/>
    <w:rsid w:val="001E2163"/>
    <w:rsid w:val="001E3312"/>
    <w:rsid w:val="001E339C"/>
    <w:rsid w:val="001E3C11"/>
    <w:rsid w:val="001E3CA1"/>
    <w:rsid w:val="001E3D02"/>
    <w:rsid w:val="001E41BC"/>
    <w:rsid w:val="001E42C8"/>
    <w:rsid w:val="001E4CB2"/>
    <w:rsid w:val="001E5B29"/>
    <w:rsid w:val="001E5B6F"/>
    <w:rsid w:val="001E6224"/>
    <w:rsid w:val="001E62A4"/>
    <w:rsid w:val="001E62C0"/>
    <w:rsid w:val="001E6E48"/>
    <w:rsid w:val="001E6F3E"/>
    <w:rsid w:val="001E7668"/>
    <w:rsid w:val="001E794A"/>
    <w:rsid w:val="001E79A0"/>
    <w:rsid w:val="001F01DB"/>
    <w:rsid w:val="001F1201"/>
    <w:rsid w:val="001F12E3"/>
    <w:rsid w:val="001F2A54"/>
    <w:rsid w:val="001F4068"/>
    <w:rsid w:val="001F51DB"/>
    <w:rsid w:val="001F5AEA"/>
    <w:rsid w:val="001F5C10"/>
    <w:rsid w:val="001F5ECC"/>
    <w:rsid w:val="001F75C7"/>
    <w:rsid w:val="001F7934"/>
    <w:rsid w:val="00200620"/>
    <w:rsid w:val="00200E4B"/>
    <w:rsid w:val="002019A5"/>
    <w:rsid w:val="00201D15"/>
    <w:rsid w:val="00201E78"/>
    <w:rsid w:val="00202017"/>
    <w:rsid w:val="0020272A"/>
    <w:rsid w:val="00202EC3"/>
    <w:rsid w:val="00203DA7"/>
    <w:rsid w:val="00203F4B"/>
    <w:rsid w:val="00204274"/>
    <w:rsid w:val="00204506"/>
    <w:rsid w:val="002046C3"/>
    <w:rsid w:val="00204A4A"/>
    <w:rsid w:val="00204C43"/>
    <w:rsid w:val="00204C44"/>
    <w:rsid w:val="00205A56"/>
    <w:rsid w:val="00205F41"/>
    <w:rsid w:val="002079EA"/>
    <w:rsid w:val="00210B4B"/>
    <w:rsid w:val="00212DA3"/>
    <w:rsid w:val="00213413"/>
    <w:rsid w:val="0021342C"/>
    <w:rsid w:val="00213B2D"/>
    <w:rsid w:val="0021548B"/>
    <w:rsid w:val="00215EAC"/>
    <w:rsid w:val="00216D98"/>
    <w:rsid w:val="00217774"/>
    <w:rsid w:val="00220DF8"/>
    <w:rsid w:val="002210D1"/>
    <w:rsid w:val="00221388"/>
    <w:rsid w:val="00222177"/>
    <w:rsid w:val="002221C4"/>
    <w:rsid w:val="00222FB1"/>
    <w:rsid w:val="002235FD"/>
    <w:rsid w:val="00224399"/>
    <w:rsid w:val="00224937"/>
    <w:rsid w:val="00224F4E"/>
    <w:rsid w:val="002250C5"/>
    <w:rsid w:val="00225188"/>
    <w:rsid w:val="00225298"/>
    <w:rsid w:val="00225D03"/>
    <w:rsid w:val="00225EC0"/>
    <w:rsid w:val="0022608C"/>
    <w:rsid w:val="00226533"/>
    <w:rsid w:val="00230068"/>
    <w:rsid w:val="0023068B"/>
    <w:rsid w:val="00230C68"/>
    <w:rsid w:val="00230F22"/>
    <w:rsid w:val="00231898"/>
    <w:rsid w:val="00231B6A"/>
    <w:rsid w:val="0023243E"/>
    <w:rsid w:val="002326B1"/>
    <w:rsid w:val="0023331B"/>
    <w:rsid w:val="00233CB4"/>
    <w:rsid w:val="002344BE"/>
    <w:rsid w:val="002347E0"/>
    <w:rsid w:val="00234809"/>
    <w:rsid w:val="00234F27"/>
    <w:rsid w:val="002351F3"/>
    <w:rsid w:val="00235917"/>
    <w:rsid w:val="00237068"/>
    <w:rsid w:val="002400B1"/>
    <w:rsid w:val="0024057B"/>
    <w:rsid w:val="0024231A"/>
    <w:rsid w:val="0024237C"/>
    <w:rsid w:val="00242553"/>
    <w:rsid w:val="002427BC"/>
    <w:rsid w:val="00243201"/>
    <w:rsid w:val="002439B6"/>
    <w:rsid w:val="00244419"/>
    <w:rsid w:val="002445F1"/>
    <w:rsid w:val="002450B7"/>
    <w:rsid w:val="00245753"/>
    <w:rsid w:val="00245DE7"/>
    <w:rsid w:val="00246C13"/>
    <w:rsid w:val="002479AB"/>
    <w:rsid w:val="002504F1"/>
    <w:rsid w:val="00250A84"/>
    <w:rsid w:val="00250FF7"/>
    <w:rsid w:val="0025277A"/>
    <w:rsid w:val="00252A7C"/>
    <w:rsid w:val="00253543"/>
    <w:rsid w:val="00253A2B"/>
    <w:rsid w:val="0025464C"/>
    <w:rsid w:val="00254904"/>
    <w:rsid w:val="0025518B"/>
    <w:rsid w:val="00255969"/>
    <w:rsid w:val="00256188"/>
    <w:rsid w:val="00256977"/>
    <w:rsid w:val="002569D9"/>
    <w:rsid w:val="00256BA0"/>
    <w:rsid w:val="0025703C"/>
    <w:rsid w:val="00257368"/>
    <w:rsid w:val="002613F2"/>
    <w:rsid w:val="002616A7"/>
    <w:rsid w:val="0026191E"/>
    <w:rsid w:val="00261D08"/>
    <w:rsid w:val="00261DD2"/>
    <w:rsid w:val="00261FAB"/>
    <w:rsid w:val="002621E3"/>
    <w:rsid w:val="00262A5E"/>
    <w:rsid w:val="00262A99"/>
    <w:rsid w:val="002634FE"/>
    <w:rsid w:val="00263D0D"/>
    <w:rsid w:val="0026415D"/>
    <w:rsid w:val="00265C9E"/>
    <w:rsid w:val="00267CC3"/>
    <w:rsid w:val="00267F6F"/>
    <w:rsid w:val="0027019F"/>
    <w:rsid w:val="002709B5"/>
    <w:rsid w:val="00271798"/>
    <w:rsid w:val="002717BC"/>
    <w:rsid w:val="00272024"/>
    <w:rsid w:val="002721B3"/>
    <w:rsid w:val="00272678"/>
    <w:rsid w:val="00272A85"/>
    <w:rsid w:val="002730C5"/>
    <w:rsid w:val="0027331D"/>
    <w:rsid w:val="0027382F"/>
    <w:rsid w:val="00273D47"/>
    <w:rsid w:val="002744D9"/>
    <w:rsid w:val="0027476B"/>
    <w:rsid w:val="00275116"/>
    <w:rsid w:val="00275929"/>
    <w:rsid w:val="00275DC9"/>
    <w:rsid w:val="00281E63"/>
    <w:rsid w:val="002824AE"/>
    <w:rsid w:val="00283FAF"/>
    <w:rsid w:val="002842A8"/>
    <w:rsid w:val="002844AC"/>
    <w:rsid w:val="00285154"/>
    <w:rsid w:val="0028556B"/>
    <w:rsid w:val="0028563E"/>
    <w:rsid w:val="00286009"/>
    <w:rsid w:val="00286BB5"/>
    <w:rsid w:val="00287EB3"/>
    <w:rsid w:val="00290960"/>
    <w:rsid w:val="00291B44"/>
    <w:rsid w:val="00291E94"/>
    <w:rsid w:val="00291FB9"/>
    <w:rsid w:val="002927AF"/>
    <w:rsid w:val="00295543"/>
    <w:rsid w:val="00295856"/>
    <w:rsid w:val="00295C2A"/>
    <w:rsid w:val="00296898"/>
    <w:rsid w:val="00297864"/>
    <w:rsid w:val="00297D86"/>
    <w:rsid w:val="00297E70"/>
    <w:rsid w:val="002A0095"/>
    <w:rsid w:val="002A13FD"/>
    <w:rsid w:val="002A28D7"/>
    <w:rsid w:val="002A2D5B"/>
    <w:rsid w:val="002A39A3"/>
    <w:rsid w:val="002A6553"/>
    <w:rsid w:val="002A69CA"/>
    <w:rsid w:val="002A6D9F"/>
    <w:rsid w:val="002A7100"/>
    <w:rsid w:val="002A7288"/>
    <w:rsid w:val="002A7B12"/>
    <w:rsid w:val="002B1B6A"/>
    <w:rsid w:val="002B1F6B"/>
    <w:rsid w:val="002B2AEE"/>
    <w:rsid w:val="002B2B26"/>
    <w:rsid w:val="002B360E"/>
    <w:rsid w:val="002B36E2"/>
    <w:rsid w:val="002B3A9F"/>
    <w:rsid w:val="002B4066"/>
    <w:rsid w:val="002B42C1"/>
    <w:rsid w:val="002B4533"/>
    <w:rsid w:val="002B46DE"/>
    <w:rsid w:val="002B4D8A"/>
    <w:rsid w:val="002B5730"/>
    <w:rsid w:val="002B6A0B"/>
    <w:rsid w:val="002B6E37"/>
    <w:rsid w:val="002C0030"/>
    <w:rsid w:val="002C1053"/>
    <w:rsid w:val="002C2712"/>
    <w:rsid w:val="002C3FC4"/>
    <w:rsid w:val="002C4EB5"/>
    <w:rsid w:val="002C54F0"/>
    <w:rsid w:val="002C5A66"/>
    <w:rsid w:val="002C61C4"/>
    <w:rsid w:val="002C6A20"/>
    <w:rsid w:val="002C7296"/>
    <w:rsid w:val="002C7522"/>
    <w:rsid w:val="002C7C11"/>
    <w:rsid w:val="002C7CF0"/>
    <w:rsid w:val="002C7F94"/>
    <w:rsid w:val="002D0531"/>
    <w:rsid w:val="002D1F38"/>
    <w:rsid w:val="002D1FBD"/>
    <w:rsid w:val="002D3768"/>
    <w:rsid w:val="002D42A8"/>
    <w:rsid w:val="002D42B9"/>
    <w:rsid w:val="002D60E5"/>
    <w:rsid w:val="002D7027"/>
    <w:rsid w:val="002D7B6A"/>
    <w:rsid w:val="002D7B91"/>
    <w:rsid w:val="002E0F54"/>
    <w:rsid w:val="002E2360"/>
    <w:rsid w:val="002E2BBE"/>
    <w:rsid w:val="002E4E3B"/>
    <w:rsid w:val="002E53CA"/>
    <w:rsid w:val="002E574F"/>
    <w:rsid w:val="002E5876"/>
    <w:rsid w:val="002E5898"/>
    <w:rsid w:val="002E67E0"/>
    <w:rsid w:val="002E7B9F"/>
    <w:rsid w:val="002F03F2"/>
    <w:rsid w:val="002F0560"/>
    <w:rsid w:val="002F0E26"/>
    <w:rsid w:val="002F1140"/>
    <w:rsid w:val="002F2F6D"/>
    <w:rsid w:val="002F38D9"/>
    <w:rsid w:val="002F3FB4"/>
    <w:rsid w:val="002F4424"/>
    <w:rsid w:val="002F44CD"/>
    <w:rsid w:val="002F4779"/>
    <w:rsid w:val="002F4B40"/>
    <w:rsid w:val="002F4ED8"/>
    <w:rsid w:val="002F561C"/>
    <w:rsid w:val="002F5C6B"/>
    <w:rsid w:val="002F63FC"/>
    <w:rsid w:val="002F64A6"/>
    <w:rsid w:val="002F64DA"/>
    <w:rsid w:val="002F66BD"/>
    <w:rsid w:val="002F7A49"/>
    <w:rsid w:val="00302DF6"/>
    <w:rsid w:val="003030E8"/>
    <w:rsid w:val="0030378A"/>
    <w:rsid w:val="00303A8A"/>
    <w:rsid w:val="003054F5"/>
    <w:rsid w:val="00306355"/>
    <w:rsid w:val="00307C2F"/>
    <w:rsid w:val="00311333"/>
    <w:rsid w:val="00312169"/>
    <w:rsid w:val="00312D7C"/>
    <w:rsid w:val="00312DD5"/>
    <w:rsid w:val="00313292"/>
    <w:rsid w:val="00313372"/>
    <w:rsid w:val="00313CA7"/>
    <w:rsid w:val="00314F04"/>
    <w:rsid w:val="00315039"/>
    <w:rsid w:val="0031556A"/>
    <w:rsid w:val="0031602E"/>
    <w:rsid w:val="0031705D"/>
    <w:rsid w:val="00317C6A"/>
    <w:rsid w:val="00320351"/>
    <w:rsid w:val="00320411"/>
    <w:rsid w:val="00320FFA"/>
    <w:rsid w:val="003213A9"/>
    <w:rsid w:val="0032151C"/>
    <w:rsid w:val="00321A53"/>
    <w:rsid w:val="0032354E"/>
    <w:rsid w:val="0032477C"/>
    <w:rsid w:val="00325605"/>
    <w:rsid w:val="00325ECD"/>
    <w:rsid w:val="00326865"/>
    <w:rsid w:val="00327227"/>
    <w:rsid w:val="003277C4"/>
    <w:rsid w:val="00327E51"/>
    <w:rsid w:val="0033103D"/>
    <w:rsid w:val="0033286B"/>
    <w:rsid w:val="00332BF1"/>
    <w:rsid w:val="00332BF2"/>
    <w:rsid w:val="00332F69"/>
    <w:rsid w:val="003333B7"/>
    <w:rsid w:val="003336D6"/>
    <w:rsid w:val="0033385D"/>
    <w:rsid w:val="00333FC3"/>
    <w:rsid w:val="00334FEB"/>
    <w:rsid w:val="00335574"/>
    <w:rsid w:val="00340178"/>
    <w:rsid w:val="00340DBB"/>
    <w:rsid w:val="003411A6"/>
    <w:rsid w:val="003421AB"/>
    <w:rsid w:val="0034269A"/>
    <w:rsid w:val="003436E3"/>
    <w:rsid w:val="00344456"/>
    <w:rsid w:val="00346C49"/>
    <w:rsid w:val="00350186"/>
    <w:rsid w:val="003510A6"/>
    <w:rsid w:val="003522BF"/>
    <w:rsid w:val="0035256A"/>
    <w:rsid w:val="003525CF"/>
    <w:rsid w:val="00352F6B"/>
    <w:rsid w:val="00353AC7"/>
    <w:rsid w:val="00353D9D"/>
    <w:rsid w:val="003544D3"/>
    <w:rsid w:val="003544FC"/>
    <w:rsid w:val="0035617C"/>
    <w:rsid w:val="00356204"/>
    <w:rsid w:val="00357A98"/>
    <w:rsid w:val="00360149"/>
    <w:rsid w:val="00360DE7"/>
    <w:rsid w:val="00360E64"/>
    <w:rsid w:val="00360F80"/>
    <w:rsid w:val="003614F8"/>
    <w:rsid w:val="0036222B"/>
    <w:rsid w:val="00362698"/>
    <w:rsid w:val="00362E08"/>
    <w:rsid w:val="00363418"/>
    <w:rsid w:val="00363BFE"/>
    <w:rsid w:val="00363E6E"/>
    <w:rsid w:val="003643DC"/>
    <w:rsid w:val="00364E14"/>
    <w:rsid w:val="00365E92"/>
    <w:rsid w:val="00366021"/>
    <w:rsid w:val="00366B2D"/>
    <w:rsid w:val="00367092"/>
    <w:rsid w:val="003676D8"/>
    <w:rsid w:val="003677B2"/>
    <w:rsid w:val="003678EE"/>
    <w:rsid w:val="00367A7C"/>
    <w:rsid w:val="00370E34"/>
    <w:rsid w:val="00371C60"/>
    <w:rsid w:val="003727C0"/>
    <w:rsid w:val="00372F19"/>
    <w:rsid w:val="003731B5"/>
    <w:rsid w:val="00373DBB"/>
    <w:rsid w:val="00374654"/>
    <w:rsid w:val="00375482"/>
    <w:rsid w:val="00375A79"/>
    <w:rsid w:val="00375BB6"/>
    <w:rsid w:val="0037604C"/>
    <w:rsid w:val="00376401"/>
    <w:rsid w:val="0037715B"/>
    <w:rsid w:val="00377AAA"/>
    <w:rsid w:val="00377CB0"/>
    <w:rsid w:val="0038161C"/>
    <w:rsid w:val="00381B2F"/>
    <w:rsid w:val="0038214E"/>
    <w:rsid w:val="00382393"/>
    <w:rsid w:val="00382732"/>
    <w:rsid w:val="00383057"/>
    <w:rsid w:val="00383FD7"/>
    <w:rsid w:val="0038485A"/>
    <w:rsid w:val="00384F9E"/>
    <w:rsid w:val="003853D4"/>
    <w:rsid w:val="00385924"/>
    <w:rsid w:val="00385EED"/>
    <w:rsid w:val="00386A3C"/>
    <w:rsid w:val="00387AD0"/>
    <w:rsid w:val="00387D81"/>
    <w:rsid w:val="00390435"/>
    <w:rsid w:val="00390627"/>
    <w:rsid w:val="00391117"/>
    <w:rsid w:val="00391197"/>
    <w:rsid w:val="00391D13"/>
    <w:rsid w:val="00391D6A"/>
    <w:rsid w:val="0039260F"/>
    <w:rsid w:val="00393792"/>
    <w:rsid w:val="0039459D"/>
    <w:rsid w:val="003948CE"/>
    <w:rsid w:val="00395098"/>
    <w:rsid w:val="00395B6C"/>
    <w:rsid w:val="00395B95"/>
    <w:rsid w:val="00395D91"/>
    <w:rsid w:val="003967FA"/>
    <w:rsid w:val="00396EAB"/>
    <w:rsid w:val="0039795B"/>
    <w:rsid w:val="003A126D"/>
    <w:rsid w:val="003A1300"/>
    <w:rsid w:val="003A151B"/>
    <w:rsid w:val="003A16F8"/>
    <w:rsid w:val="003A1FA2"/>
    <w:rsid w:val="003A2CC1"/>
    <w:rsid w:val="003A3CBD"/>
    <w:rsid w:val="003A43F3"/>
    <w:rsid w:val="003A4C6E"/>
    <w:rsid w:val="003A4CDD"/>
    <w:rsid w:val="003A51C6"/>
    <w:rsid w:val="003A583F"/>
    <w:rsid w:val="003A6AF5"/>
    <w:rsid w:val="003A6DB4"/>
    <w:rsid w:val="003A73F1"/>
    <w:rsid w:val="003B0162"/>
    <w:rsid w:val="003B01B5"/>
    <w:rsid w:val="003B129F"/>
    <w:rsid w:val="003B12E9"/>
    <w:rsid w:val="003B2B15"/>
    <w:rsid w:val="003B2D45"/>
    <w:rsid w:val="003B326B"/>
    <w:rsid w:val="003B3952"/>
    <w:rsid w:val="003B4650"/>
    <w:rsid w:val="003B4A46"/>
    <w:rsid w:val="003B4DFC"/>
    <w:rsid w:val="003B522B"/>
    <w:rsid w:val="003B6AA0"/>
    <w:rsid w:val="003B7445"/>
    <w:rsid w:val="003B78A8"/>
    <w:rsid w:val="003B7FC4"/>
    <w:rsid w:val="003C0CAE"/>
    <w:rsid w:val="003C1148"/>
    <w:rsid w:val="003C2335"/>
    <w:rsid w:val="003C267E"/>
    <w:rsid w:val="003C27EA"/>
    <w:rsid w:val="003C28BA"/>
    <w:rsid w:val="003C36A9"/>
    <w:rsid w:val="003C497A"/>
    <w:rsid w:val="003C49D0"/>
    <w:rsid w:val="003C51CB"/>
    <w:rsid w:val="003C53C4"/>
    <w:rsid w:val="003C54B1"/>
    <w:rsid w:val="003C56BF"/>
    <w:rsid w:val="003C624F"/>
    <w:rsid w:val="003C6722"/>
    <w:rsid w:val="003C674E"/>
    <w:rsid w:val="003C75E1"/>
    <w:rsid w:val="003C7C19"/>
    <w:rsid w:val="003D0108"/>
    <w:rsid w:val="003D0EF3"/>
    <w:rsid w:val="003D14D3"/>
    <w:rsid w:val="003D2C02"/>
    <w:rsid w:val="003D3AE2"/>
    <w:rsid w:val="003D3B5F"/>
    <w:rsid w:val="003D3B88"/>
    <w:rsid w:val="003D4CB3"/>
    <w:rsid w:val="003D5A1E"/>
    <w:rsid w:val="003E01C6"/>
    <w:rsid w:val="003E07D0"/>
    <w:rsid w:val="003E2363"/>
    <w:rsid w:val="003E2A03"/>
    <w:rsid w:val="003E3AD7"/>
    <w:rsid w:val="003E4846"/>
    <w:rsid w:val="003E5A04"/>
    <w:rsid w:val="003E5D60"/>
    <w:rsid w:val="003E6BD2"/>
    <w:rsid w:val="003E6E56"/>
    <w:rsid w:val="003E73DE"/>
    <w:rsid w:val="003E7507"/>
    <w:rsid w:val="003F042B"/>
    <w:rsid w:val="003F0943"/>
    <w:rsid w:val="003F2363"/>
    <w:rsid w:val="003F28E2"/>
    <w:rsid w:val="003F29E4"/>
    <w:rsid w:val="003F3AE7"/>
    <w:rsid w:val="003F425E"/>
    <w:rsid w:val="003F4AC1"/>
    <w:rsid w:val="003F53CE"/>
    <w:rsid w:val="003F55A3"/>
    <w:rsid w:val="003F5AB1"/>
    <w:rsid w:val="003F60E6"/>
    <w:rsid w:val="003F6C14"/>
    <w:rsid w:val="00400836"/>
    <w:rsid w:val="00400986"/>
    <w:rsid w:val="004009AB"/>
    <w:rsid w:val="004011DB"/>
    <w:rsid w:val="00401B0F"/>
    <w:rsid w:val="00401C8E"/>
    <w:rsid w:val="00402099"/>
    <w:rsid w:val="004023F6"/>
    <w:rsid w:val="00402B63"/>
    <w:rsid w:val="00402D53"/>
    <w:rsid w:val="00403583"/>
    <w:rsid w:val="004043ED"/>
    <w:rsid w:val="004064E2"/>
    <w:rsid w:val="00406A2E"/>
    <w:rsid w:val="00406BD5"/>
    <w:rsid w:val="004070F9"/>
    <w:rsid w:val="00407407"/>
    <w:rsid w:val="00410437"/>
    <w:rsid w:val="004105D3"/>
    <w:rsid w:val="00410765"/>
    <w:rsid w:val="004108D3"/>
    <w:rsid w:val="00410EB4"/>
    <w:rsid w:val="00411567"/>
    <w:rsid w:val="004116BD"/>
    <w:rsid w:val="00411915"/>
    <w:rsid w:val="00411DA9"/>
    <w:rsid w:val="00411E43"/>
    <w:rsid w:val="00412735"/>
    <w:rsid w:val="0041326D"/>
    <w:rsid w:val="004137FB"/>
    <w:rsid w:val="00413CF4"/>
    <w:rsid w:val="004147D3"/>
    <w:rsid w:val="00414ED8"/>
    <w:rsid w:val="00415F9C"/>
    <w:rsid w:val="00415FF2"/>
    <w:rsid w:val="0041603E"/>
    <w:rsid w:val="00417CCA"/>
    <w:rsid w:val="00417DB9"/>
    <w:rsid w:val="004216B7"/>
    <w:rsid w:val="00421B4C"/>
    <w:rsid w:val="00422909"/>
    <w:rsid w:val="00422F5C"/>
    <w:rsid w:val="00423642"/>
    <w:rsid w:val="00425064"/>
    <w:rsid w:val="0042508D"/>
    <w:rsid w:val="004251DF"/>
    <w:rsid w:val="004254BB"/>
    <w:rsid w:val="00425983"/>
    <w:rsid w:val="004261EF"/>
    <w:rsid w:val="00426241"/>
    <w:rsid w:val="0042748D"/>
    <w:rsid w:val="004274FD"/>
    <w:rsid w:val="00430396"/>
    <w:rsid w:val="00430402"/>
    <w:rsid w:val="004310D5"/>
    <w:rsid w:val="00431269"/>
    <w:rsid w:val="00431785"/>
    <w:rsid w:val="00431946"/>
    <w:rsid w:val="0043264A"/>
    <w:rsid w:val="00432772"/>
    <w:rsid w:val="00432F55"/>
    <w:rsid w:val="00434B43"/>
    <w:rsid w:val="00434F83"/>
    <w:rsid w:val="00435AA1"/>
    <w:rsid w:val="004408A1"/>
    <w:rsid w:val="00440AE8"/>
    <w:rsid w:val="00441FF7"/>
    <w:rsid w:val="00444158"/>
    <w:rsid w:val="004441E9"/>
    <w:rsid w:val="00445732"/>
    <w:rsid w:val="00445BD7"/>
    <w:rsid w:val="004469B9"/>
    <w:rsid w:val="00446CAE"/>
    <w:rsid w:val="00446F6C"/>
    <w:rsid w:val="004508B7"/>
    <w:rsid w:val="0045123F"/>
    <w:rsid w:val="004514B7"/>
    <w:rsid w:val="004515A1"/>
    <w:rsid w:val="004534FC"/>
    <w:rsid w:val="004537FF"/>
    <w:rsid w:val="00454143"/>
    <w:rsid w:val="00454466"/>
    <w:rsid w:val="004549B3"/>
    <w:rsid w:val="00454B28"/>
    <w:rsid w:val="00454B38"/>
    <w:rsid w:val="00454BB6"/>
    <w:rsid w:val="004558DC"/>
    <w:rsid w:val="00455BAB"/>
    <w:rsid w:val="004565FC"/>
    <w:rsid w:val="00456AE3"/>
    <w:rsid w:val="0046025B"/>
    <w:rsid w:val="0046076D"/>
    <w:rsid w:val="00463052"/>
    <w:rsid w:val="00464D08"/>
    <w:rsid w:val="00465037"/>
    <w:rsid w:val="004653A0"/>
    <w:rsid w:val="00466CF5"/>
    <w:rsid w:val="00466E0C"/>
    <w:rsid w:val="00467126"/>
    <w:rsid w:val="00467528"/>
    <w:rsid w:val="00467B45"/>
    <w:rsid w:val="00467BD4"/>
    <w:rsid w:val="00470912"/>
    <w:rsid w:val="0047110D"/>
    <w:rsid w:val="00471E34"/>
    <w:rsid w:val="00471F2B"/>
    <w:rsid w:val="0047245B"/>
    <w:rsid w:val="004724B9"/>
    <w:rsid w:val="00472B50"/>
    <w:rsid w:val="0047359E"/>
    <w:rsid w:val="00474F6E"/>
    <w:rsid w:val="004752AE"/>
    <w:rsid w:val="00475932"/>
    <w:rsid w:val="00475BC9"/>
    <w:rsid w:val="00475FA2"/>
    <w:rsid w:val="0047605E"/>
    <w:rsid w:val="004775A5"/>
    <w:rsid w:val="004804B3"/>
    <w:rsid w:val="00480872"/>
    <w:rsid w:val="00481DA4"/>
    <w:rsid w:val="00481E66"/>
    <w:rsid w:val="004836B2"/>
    <w:rsid w:val="00483DBA"/>
    <w:rsid w:val="0048403E"/>
    <w:rsid w:val="00484533"/>
    <w:rsid w:val="00485131"/>
    <w:rsid w:val="0048529E"/>
    <w:rsid w:val="00485D56"/>
    <w:rsid w:val="004871F2"/>
    <w:rsid w:val="00487909"/>
    <w:rsid w:val="00487C30"/>
    <w:rsid w:val="004906C5"/>
    <w:rsid w:val="0049205C"/>
    <w:rsid w:val="00494301"/>
    <w:rsid w:val="0049459B"/>
    <w:rsid w:val="004948A6"/>
    <w:rsid w:val="00495495"/>
    <w:rsid w:val="00496194"/>
    <w:rsid w:val="00497265"/>
    <w:rsid w:val="004972A9"/>
    <w:rsid w:val="00497993"/>
    <w:rsid w:val="004A01B7"/>
    <w:rsid w:val="004A0969"/>
    <w:rsid w:val="004A0A36"/>
    <w:rsid w:val="004A1255"/>
    <w:rsid w:val="004A3352"/>
    <w:rsid w:val="004A527A"/>
    <w:rsid w:val="004A6151"/>
    <w:rsid w:val="004A6310"/>
    <w:rsid w:val="004A6459"/>
    <w:rsid w:val="004A6AC2"/>
    <w:rsid w:val="004A6C0F"/>
    <w:rsid w:val="004A6F76"/>
    <w:rsid w:val="004A74C7"/>
    <w:rsid w:val="004B0C47"/>
    <w:rsid w:val="004B2D03"/>
    <w:rsid w:val="004B3073"/>
    <w:rsid w:val="004B3263"/>
    <w:rsid w:val="004B3980"/>
    <w:rsid w:val="004B3A36"/>
    <w:rsid w:val="004B4159"/>
    <w:rsid w:val="004B57AD"/>
    <w:rsid w:val="004B7B9B"/>
    <w:rsid w:val="004B7D73"/>
    <w:rsid w:val="004B7E69"/>
    <w:rsid w:val="004C086F"/>
    <w:rsid w:val="004C09C7"/>
    <w:rsid w:val="004C1FF1"/>
    <w:rsid w:val="004C2396"/>
    <w:rsid w:val="004C3ED2"/>
    <w:rsid w:val="004C41AA"/>
    <w:rsid w:val="004C425F"/>
    <w:rsid w:val="004C4854"/>
    <w:rsid w:val="004C4D75"/>
    <w:rsid w:val="004C6051"/>
    <w:rsid w:val="004D0220"/>
    <w:rsid w:val="004D0C4E"/>
    <w:rsid w:val="004D62A6"/>
    <w:rsid w:val="004D7072"/>
    <w:rsid w:val="004D75E5"/>
    <w:rsid w:val="004D7BEF"/>
    <w:rsid w:val="004E0D46"/>
    <w:rsid w:val="004E1153"/>
    <w:rsid w:val="004E168A"/>
    <w:rsid w:val="004E17A4"/>
    <w:rsid w:val="004E19E2"/>
    <w:rsid w:val="004E1CE5"/>
    <w:rsid w:val="004E1F27"/>
    <w:rsid w:val="004E27D9"/>
    <w:rsid w:val="004E29C7"/>
    <w:rsid w:val="004E2A24"/>
    <w:rsid w:val="004E2DF9"/>
    <w:rsid w:val="004E3254"/>
    <w:rsid w:val="004E338F"/>
    <w:rsid w:val="004E3400"/>
    <w:rsid w:val="004E3A93"/>
    <w:rsid w:val="004E4ABC"/>
    <w:rsid w:val="004E5671"/>
    <w:rsid w:val="004E596B"/>
    <w:rsid w:val="004E5B39"/>
    <w:rsid w:val="004E620A"/>
    <w:rsid w:val="004E6BE9"/>
    <w:rsid w:val="004E72EC"/>
    <w:rsid w:val="004E76F0"/>
    <w:rsid w:val="004E7CEA"/>
    <w:rsid w:val="004F0092"/>
    <w:rsid w:val="004F029B"/>
    <w:rsid w:val="004F14DE"/>
    <w:rsid w:val="004F2683"/>
    <w:rsid w:val="004F2859"/>
    <w:rsid w:val="004F3159"/>
    <w:rsid w:val="004F3766"/>
    <w:rsid w:val="004F4D94"/>
    <w:rsid w:val="004F502F"/>
    <w:rsid w:val="004F5602"/>
    <w:rsid w:val="004F5713"/>
    <w:rsid w:val="004F608C"/>
    <w:rsid w:val="004F665B"/>
    <w:rsid w:val="004F685A"/>
    <w:rsid w:val="004F7668"/>
    <w:rsid w:val="00500916"/>
    <w:rsid w:val="00500DF5"/>
    <w:rsid w:val="00501F87"/>
    <w:rsid w:val="00502F0A"/>
    <w:rsid w:val="005031D9"/>
    <w:rsid w:val="0050350D"/>
    <w:rsid w:val="0050367E"/>
    <w:rsid w:val="00503F45"/>
    <w:rsid w:val="0050487D"/>
    <w:rsid w:val="00505086"/>
    <w:rsid w:val="005104C6"/>
    <w:rsid w:val="00510725"/>
    <w:rsid w:val="00510D84"/>
    <w:rsid w:val="00511C8C"/>
    <w:rsid w:val="00511C9A"/>
    <w:rsid w:val="00511D49"/>
    <w:rsid w:val="00511FFD"/>
    <w:rsid w:val="005127B1"/>
    <w:rsid w:val="0051377E"/>
    <w:rsid w:val="00513F07"/>
    <w:rsid w:val="005141C3"/>
    <w:rsid w:val="00514238"/>
    <w:rsid w:val="005144B1"/>
    <w:rsid w:val="00514D2D"/>
    <w:rsid w:val="005155FE"/>
    <w:rsid w:val="00515B0A"/>
    <w:rsid w:val="00517215"/>
    <w:rsid w:val="00517434"/>
    <w:rsid w:val="0051749D"/>
    <w:rsid w:val="005174F5"/>
    <w:rsid w:val="005176E7"/>
    <w:rsid w:val="00522495"/>
    <w:rsid w:val="00522554"/>
    <w:rsid w:val="005229CF"/>
    <w:rsid w:val="005232A9"/>
    <w:rsid w:val="00524C8C"/>
    <w:rsid w:val="005252D5"/>
    <w:rsid w:val="00525687"/>
    <w:rsid w:val="005256B6"/>
    <w:rsid w:val="00525F3A"/>
    <w:rsid w:val="00526E04"/>
    <w:rsid w:val="0053093E"/>
    <w:rsid w:val="00530D29"/>
    <w:rsid w:val="00531A69"/>
    <w:rsid w:val="00533503"/>
    <w:rsid w:val="005338A6"/>
    <w:rsid w:val="005339FE"/>
    <w:rsid w:val="00534267"/>
    <w:rsid w:val="0053443B"/>
    <w:rsid w:val="00534ACA"/>
    <w:rsid w:val="0053680D"/>
    <w:rsid w:val="0053710B"/>
    <w:rsid w:val="00537F00"/>
    <w:rsid w:val="0054054C"/>
    <w:rsid w:val="00540602"/>
    <w:rsid w:val="00540761"/>
    <w:rsid w:val="00540997"/>
    <w:rsid w:val="00540D0B"/>
    <w:rsid w:val="00541605"/>
    <w:rsid w:val="005416A8"/>
    <w:rsid w:val="005419F5"/>
    <w:rsid w:val="0054319B"/>
    <w:rsid w:val="00543DC9"/>
    <w:rsid w:val="0054416F"/>
    <w:rsid w:val="00545577"/>
    <w:rsid w:val="00545905"/>
    <w:rsid w:val="00545E7E"/>
    <w:rsid w:val="005467EE"/>
    <w:rsid w:val="00546EE8"/>
    <w:rsid w:val="005471E8"/>
    <w:rsid w:val="005479AC"/>
    <w:rsid w:val="00547AC1"/>
    <w:rsid w:val="00550C77"/>
    <w:rsid w:val="005517F8"/>
    <w:rsid w:val="00551CE0"/>
    <w:rsid w:val="00552040"/>
    <w:rsid w:val="00552633"/>
    <w:rsid w:val="005528FF"/>
    <w:rsid w:val="00552FF4"/>
    <w:rsid w:val="00553245"/>
    <w:rsid w:val="0055327B"/>
    <w:rsid w:val="00553DDD"/>
    <w:rsid w:val="0055424B"/>
    <w:rsid w:val="00554AE5"/>
    <w:rsid w:val="00555455"/>
    <w:rsid w:val="00556445"/>
    <w:rsid w:val="00556D76"/>
    <w:rsid w:val="00556E0A"/>
    <w:rsid w:val="0055701D"/>
    <w:rsid w:val="005574E3"/>
    <w:rsid w:val="00557516"/>
    <w:rsid w:val="00557918"/>
    <w:rsid w:val="00557E4E"/>
    <w:rsid w:val="00557F74"/>
    <w:rsid w:val="00557FBD"/>
    <w:rsid w:val="00560110"/>
    <w:rsid w:val="00560D00"/>
    <w:rsid w:val="00560F69"/>
    <w:rsid w:val="00561709"/>
    <w:rsid w:val="005622DD"/>
    <w:rsid w:val="005623B6"/>
    <w:rsid w:val="00562B2C"/>
    <w:rsid w:val="00563392"/>
    <w:rsid w:val="005638FA"/>
    <w:rsid w:val="0056475D"/>
    <w:rsid w:val="00564788"/>
    <w:rsid w:val="00564C34"/>
    <w:rsid w:val="00565442"/>
    <w:rsid w:val="00565D1D"/>
    <w:rsid w:val="00565FDA"/>
    <w:rsid w:val="00566657"/>
    <w:rsid w:val="00566873"/>
    <w:rsid w:val="0057050A"/>
    <w:rsid w:val="005707C8"/>
    <w:rsid w:val="0057089A"/>
    <w:rsid w:val="00570CBB"/>
    <w:rsid w:val="0057184F"/>
    <w:rsid w:val="00571D4D"/>
    <w:rsid w:val="00571EF8"/>
    <w:rsid w:val="00572271"/>
    <w:rsid w:val="00572293"/>
    <w:rsid w:val="00574073"/>
    <w:rsid w:val="0057598F"/>
    <w:rsid w:val="005762E7"/>
    <w:rsid w:val="0057719E"/>
    <w:rsid w:val="005779D0"/>
    <w:rsid w:val="00580074"/>
    <w:rsid w:val="00580644"/>
    <w:rsid w:val="0058195A"/>
    <w:rsid w:val="0058292F"/>
    <w:rsid w:val="00583A7B"/>
    <w:rsid w:val="0058488F"/>
    <w:rsid w:val="00585EB2"/>
    <w:rsid w:val="0058615D"/>
    <w:rsid w:val="00586EA1"/>
    <w:rsid w:val="00587B8A"/>
    <w:rsid w:val="00591DD6"/>
    <w:rsid w:val="00594420"/>
    <w:rsid w:val="005944C4"/>
    <w:rsid w:val="00594BE6"/>
    <w:rsid w:val="00595963"/>
    <w:rsid w:val="0059620D"/>
    <w:rsid w:val="00597E7C"/>
    <w:rsid w:val="00597F14"/>
    <w:rsid w:val="005A0A3F"/>
    <w:rsid w:val="005A0A48"/>
    <w:rsid w:val="005A0A5B"/>
    <w:rsid w:val="005A0FBD"/>
    <w:rsid w:val="005A0FD9"/>
    <w:rsid w:val="005A1CCF"/>
    <w:rsid w:val="005A2E70"/>
    <w:rsid w:val="005A31E0"/>
    <w:rsid w:val="005A35E9"/>
    <w:rsid w:val="005A3C3E"/>
    <w:rsid w:val="005A505C"/>
    <w:rsid w:val="005A6217"/>
    <w:rsid w:val="005A73A2"/>
    <w:rsid w:val="005A7630"/>
    <w:rsid w:val="005A7F01"/>
    <w:rsid w:val="005B0DE8"/>
    <w:rsid w:val="005B250C"/>
    <w:rsid w:val="005B3765"/>
    <w:rsid w:val="005B43CB"/>
    <w:rsid w:val="005B573B"/>
    <w:rsid w:val="005B5C7E"/>
    <w:rsid w:val="005B70B7"/>
    <w:rsid w:val="005B76C0"/>
    <w:rsid w:val="005B7860"/>
    <w:rsid w:val="005C0364"/>
    <w:rsid w:val="005C1130"/>
    <w:rsid w:val="005C1210"/>
    <w:rsid w:val="005C136E"/>
    <w:rsid w:val="005C14C7"/>
    <w:rsid w:val="005C16B9"/>
    <w:rsid w:val="005C31FA"/>
    <w:rsid w:val="005C391F"/>
    <w:rsid w:val="005C3AF4"/>
    <w:rsid w:val="005C3D71"/>
    <w:rsid w:val="005C3E04"/>
    <w:rsid w:val="005C3E4E"/>
    <w:rsid w:val="005C4375"/>
    <w:rsid w:val="005C54AD"/>
    <w:rsid w:val="005C5C7C"/>
    <w:rsid w:val="005C5DBD"/>
    <w:rsid w:val="005C719D"/>
    <w:rsid w:val="005C7416"/>
    <w:rsid w:val="005C755A"/>
    <w:rsid w:val="005D0E43"/>
    <w:rsid w:val="005D1810"/>
    <w:rsid w:val="005D279E"/>
    <w:rsid w:val="005D34AA"/>
    <w:rsid w:val="005D48BE"/>
    <w:rsid w:val="005D560A"/>
    <w:rsid w:val="005D5D95"/>
    <w:rsid w:val="005D6137"/>
    <w:rsid w:val="005D6DF5"/>
    <w:rsid w:val="005D70C7"/>
    <w:rsid w:val="005D74DA"/>
    <w:rsid w:val="005D74ED"/>
    <w:rsid w:val="005D7C9B"/>
    <w:rsid w:val="005E048E"/>
    <w:rsid w:val="005E0B3E"/>
    <w:rsid w:val="005E1374"/>
    <w:rsid w:val="005E139C"/>
    <w:rsid w:val="005E15A0"/>
    <w:rsid w:val="005E192A"/>
    <w:rsid w:val="005E2479"/>
    <w:rsid w:val="005E281F"/>
    <w:rsid w:val="005E4776"/>
    <w:rsid w:val="005E499D"/>
    <w:rsid w:val="005E4A66"/>
    <w:rsid w:val="005E5103"/>
    <w:rsid w:val="005E6246"/>
    <w:rsid w:val="005E64A6"/>
    <w:rsid w:val="005E6F94"/>
    <w:rsid w:val="005F085A"/>
    <w:rsid w:val="005F0ABD"/>
    <w:rsid w:val="005F0F7F"/>
    <w:rsid w:val="005F136E"/>
    <w:rsid w:val="005F1E6E"/>
    <w:rsid w:val="005F2A0B"/>
    <w:rsid w:val="005F3248"/>
    <w:rsid w:val="005F34DE"/>
    <w:rsid w:val="005F68F1"/>
    <w:rsid w:val="005F6944"/>
    <w:rsid w:val="005F75E7"/>
    <w:rsid w:val="00600587"/>
    <w:rsid w:val="00600CF6"/>
    <w:rsid w:val="00600F03"/>
    <w:rsid w:val="00600F9C"/>
    <w:rsid w:val="006019B4"/>
    <w:rsid w:val="0060222F"/>
    <w:rsid w:val="00603A48"/>
    <w:rsid w:val="0060430C"/>
    <w:rsid w:val="006051C2"/>
    <w:rsid w:val="00605ED2"/>
    <w:rsid w:val="00606078"/>
    <w:rsid w:val="006071AA"/>
    <w:rsid w:val="00607E87"/>
    <w:rsid w:val="00610BA5"/>
    <w:rsid w:val="00611E5E"/>
    <w:rsid w:val="0061203D"/>
    <w:rsid w:val="0061237D"/>
    <w:rsid w:val="00612A31"/>
    <w:rsid w:val="00612A62"/>
    <w:rsid w:val="00612B5B"/>
    <w:rsid w:val="00612F9B"/>
    <w:rsid w:val="006134B8"/>
    <w:rsid w:val="00613CD8"/>
    <w:rsid w:val="006146E1"/>
    <w:rsid w:val="006147AA"/>
    <w:rsid w:val="00614986"/>
    <w:rsid w:val="00614CFF"/>
    <w:rsid w:val="006154C0"/>
    <w:rsid w:val="006156AF"/>
    <w:rsid w:val="006158D2"/>
    <w:rsid w:val="006178A4"/>
    <w:rsid w:val="0061797D"/>
    <w:rsid w:val="00620536"/>
    <w:rsid w:val="006209D8"/>
    <w:rsid w:val="00620B94"/>
    <w:rsid w:val="00620BE8"/>
    <w:rsid w:val="00621CDE"/>
    <w:rsid w:val="00622070"/>
    <w:rsid w:val="00622268"/>
    <w:rsid w:val="0062293B"/>
    <w:rsid w:val="00622940"/>
    <w:rsid w:val="006238C4"/>
    <w:rsid w:val="006245DE"/>
    <w:rsid w:val="00624A9C"/>
    <w:rsid w:val="00626776"/>
    <w:rsid w:val="00630B46"/>
    <w:rsid w:val="00630BCA"/>
    <w:rsid w:val="00630D49"/>
    <w:rsid w:val="006310D9"/>
    <w:rsid w:val="006313C0"/>
    <w:rsid w:val="00631475"/>
    <w:rsid w:val="00632C0A"/>
    <w:rsid w:val="00632EA3"/>
    <w:rsid w:val="00633A16"/>
    <w:rsid w:val="00634057"/>
    <w:rsid w:val="00634EB9"/>
    <w:rsid w:val="006355DD"/>
    <w:rsid w:val="00636A5A"/>
    <w:rsid w:val="0063778A"/>
    <w:rsid w:val="0063782B"/>
    <w:rsid w:val="00640B87"/>
    <w:rsid w:val="00640BC3"/>
    <w:rsid w:val="00642A22"/>
    <w:rsid w:val="00642F10"/>
    <w:rsid w:val="00643060"/>
    <w:rsid w:val="0064338A"/>
    <w:rsid w:val="0064344D"/>
    <w:rsid w:val="00644A72"/>
    <w:rsid w:val="00644F24"/>
    <w:rsid w:val="0064500A"/>
    <w:rsid w:val="0064740D"/>
    <w:rsid w:val="00647D03"/>
    <w:rsid w:val="00647D2A"/>
    <w:rsid w:val="00650040"/>
    <w:rsid w:val="00651D3B"/>
    <w:rsid w:val="00651F6A"/>
    <w:rsid w:val="00653CA5"/>
    <w:rsid w:val="006544C1"/>
    <w:rsid w:val="00656863"/>
    <w:rsid w:val="00656BB4"/>
    <w:rsid w:val="00656CE5"/>
    <w:rsid w:val="00656E41"/>
    <w:rsid w:val="00661161"/>
    <w:rsid w:val="00662C1A"/>
    <w:rsid w:val="0066300D"/>
    <w:rsid w:val="00663EE0"/>
    <w:rsid w:val="006646F0"/>
    <w:rsid w:val="00664AC1"/>
    <w:rsid w:val="00665BBA"/>
    <w:rsid w:val="00666263"/>
    <w:rsid w:val="0066660C"/>
    <w:rsid w:val="00666BD3"/>
    <w:rsid w:val="00667278"/>
    <w:rsid w:val="006673E6"/>
    <w:rsid w:val="0066750D"/>
    <w:rsid w:val="00667767"/>
    <w:rsid w:val="00667BF9"/>
    <w:rsid w:val="00670070"/>
    <w:rsid w:val="006706F5"/>
    <w:rsid w:val="00670779"/>
    <w:rsid w:val="00670B0B"/>
    <w:rsid w:val="00671498"/>
    <w:rsid w:val="00671A85"/>
    <w:rsid w:val="00671DD2"/>
    <w:rsid w:val="00672F85"/>
    <w:rsid w:val="006741BA"/>
    <w:rsid w:val="00674E3A"/>
    <w:rsid w:val="00675D58"/>
    <w:rsid w:val="0067601E"/>
    <w:rsid w:val="006767EE"/>
    <w:rsid w:val="0067770F"/>
    <w:rsid w:val="0068137E"/>
    <w:rsid w:val="00682B7C"/>
    <w:rsid w:val="00683312"/>
    <w:rsid w:val="00683C76"/>
    <w:rsid w:val="006840B1"/>
    <w:rsid w:val="00684597"/>
    <w:rsid w:val="0068470D"/>
    <w:rsid w:val="00685332"/>
    <w:rsid w:val="00685A41"/>
    <w:rsid w:val="006865CD"/>
    <w:rsid w:val="00686DDA"/>
    <w:rsid w:val="006871AF"/>
    <w:rsid w:val="00687504"/>
    <w:rsid w:val="00687E38"/>
    <w:rsid w:val="00691321"/>
    <w:rsid w:val="00691A1C"/>
    <w:rsid w:val="006926F8"/>
    <w:rsid w:val="00692808"/>
    <w:rsid w:val="00692E07"/>
    <w:rsid w:val="00695FC9"/>
    <w:rsid w:val="00696A84"/>
    <w:rsid w:val="00696AB9"/>
    <w:rsid w:val="00696F0C"/>
    <w:rsid w:val="00697D9D"/>
    <w:rsid w:val="006A059C"/>
    <w:rsid w:val="006A0C2B"/>
    <w:rsid w:val="006A0F98"/>
    <w:rsid w:val="006A1608"/>
    <w:rsid w:val="006A18B1"/>
    <w:rsid w:val="006A249E"/>
    <w:rsid w:val="006A390D"/>
    <w:rsid w:val="006A4679"/>
    <w:rsid w:val="006A53A5"/>
    <w:rsid w:val="006A69C3"/>
    <w:rsid w:val="006A6A28"/>
    <w:rsid w:val="006A6F0F"/>
    <w:rsid w:val="006A7014"/>
    <w:rsid w:val="006A7B53"/>
    <w:rsid w:val="006B0995"/>
    <w:rsid w:val="006B1559"/>
    <w:rsid w:val="006B2383"/>
    <w:rsid w:val="006B254B"/>
    <w:rsid w:val="006B2818"/>
    <w:rsid w:val="006B3540"/>
    <w:rsid w:val="006B3C14"/>
    <w:rsid w:val="006B5059"/>
    <w:rsid w:val="006B6ADE"/>
    <w:rsid w:val="006B6B87"/>
    <w:rsid w:val="006B6DF3"/>
    <w:rsid w:val="006B6DF6"/>
    <w:rsid w:val="006B7D24"/>
    <w:rsid w:val="006C0B1F"/>
    <w:rsid w:val="006C1674"/>
    <w:rsid w:val="006C2181"/>
    <w:rsid w:val="006C2645"/>
    <w:rsid w:val="006C276E"/>
    <w:rsid w:val="006C33F5"/>
    <w:rsid w:val="006C3E83"/>
    <w:rsid w:val="006C41B4"/>
    <w:rsid w:val="006C4E86"/>
    <w:rsid w:val="006C50A1"/>
    <w:rsid w:val="006C5731"/>
    <w:rsid w:val="006C65B1"/>
    <w:rsid w:val="006C6E21"/>
    <w:rsid w:val="006C7270"/>
    <w:rsid w:val="006C7DF1"/>
    <w:rsid w:val="006C7F9C"/>
    <w:rsid w:val="006D08B7"/>
    <w:rsid w:val="006D09E1"/>
    <w:rsid w:val="006D18E5"/>
    <w:rsid w:val="006D1CE0"/>
    <w:rsid w:val="006D20EB"/>
    <w:rsid w:val="006D405B"/>
    <w:rsid w:val="006D4920"/>
    <w:rsid w:val="006D4E05"/>
    <w:rsid w:val="006D5250"/>
    <w:rsid w:val="006D620E"/>
    <w:rsid w:val="006D6BFE"/>
    <w:rsid w:val="006D708A"/>
    <w:rsid w:val="006E0B0C"/>
    <w:rsid w:val="006E0CB4"/>
    <w:rsid w:val="006E0E2A"/>
    <w:rsid w:val="006E483C"/>
    <w:rsid w:val="006E659B"/>
    <w:rsid w:val="006E6D62"/>
    <w:rsid w:val="006E6FB3"/>
    <w:rsid w:val="006E70AC"/>
    <w:rsid w:val="006E7336"/>
    <w:rsid w:val="006F1AE0"/>
    <w:rsid w:val="006F270D"/>
    <w:rsid w:val="006F2D34"/>
    <w:rsid w:val="006F2E91"/>
    <w:rsid w:val="006F3867"/>
    <w:rsid w:val="006F3F41"/>
    <w:rsid w:val="006F3FE6"/>
    <w:rsid w:val="006F44EE"/>
    <w:rsid w:val="006F47B5"/>
    <w:rsid w:val="006F4B0C"/>
    <w:rsid w:val="006F4B98"/>
    <w:rsid w:val="006F4D9D"/>
    <w:rsid w:val="006F5FD0"/>
    <w:rsid w:val="006F7976"/>
    <w:rsid w:val="00700941"/>
    <w:rsid w:val="007013A3"/>
    <w:rsid w:val="007025A3"/>
    <w:rsid w:val="007027EF"/>
    <w:rsid w:val="00703FC0"/>
    <w:rsid w:val="00704496"/>
    <w:rsid w:val="0070551D"/>
    <w:rsid w:val="007060F9"/>
    <w:rsid w:val="007068CB"/>
    <w:rsid w:val="00707573"/>
    <w:rsid w:val="00707F6B"/>
    <w:rsid w:val="00707FEC"/>
    <w:rsid w:val="0071032C"/>
    <w:rsid w:val="00712038"/>
    <w:rsid w:val="00712337"/>
    <w:rsid w:val="00712DE9"/>
    <w:rsid w:val="0071352E"/>
    <w:rsid w:val="00713C36"/>
    <w:rsid w:val="00714899"/>
    <w:rsid w:val="007158B1"/>
    <w:rsid w:val="0071783E"/>
    <w:rsid w:val="00720374"/>
    <w:rsid w:val="007207B4"/>
    <w:rsid w:val="00720808"/>
    <w:rsid w:val="00720FEA"/>
    <w:rsid w:val="00721259"/>
    <w:rsid w:val="0072327E"/>
    <w:rsid w:val="0072431B"/>
    <w:rsid w:val="00724972"/>
    <w:rsid w:val="00726539"/>
    <w:rsid w:val="00726E6B"/>
    <w:rsid w:val="00727FCA"/>
    <w:rsid w:val="00730478"/>
    <w:rsid w:val="00730B3B"/>
    <w:rsid w:val="0073193F"/>
    <w:rsid w:val="00732129"/>
    <w:rsid w:val="007327EC"/>
    <w:rsid w:val="00732B9F"/>
    <w:rsid w:val="00732D2C"/>
    <w:rsid w:val="00732DE7"/>
    <w:rsid w:val="00733741"/>
    <w:rsid w:val="00733F0C"/>
    <w:rsid w:val="00734489"/>
    <w:rsid w:val="00734C67"/>
    <w:rsid w:val="00734D19"/>
    <w:rsid w:val="00735120"/>
    <w:rsid w:val="00735849"/>
    <w:rsid w:val="00736A29"/>
    <w:rsid w:val="0073750A"/>
    <w:rsid w:val="007377A5"/>
    <w:rsid w:val="007401C8"/>
    <w:rsid w:val="007408C4"/>
    <w:rsid w:val="00741188"/>
    <w:rsid w:val="00741DF3"/>
    <w:rsid w:val="007420AE"/>
    <w:rsid w:val="007425CD"/>
    <w:rsid w:val="00742E5B"/>
    <w:rsid w:val="007438E4"/>
    <w:rsid w:val="00743CA3"/>
    <w:rsid w:val="00744FCC"/>
    <w:rsid w:val="00745551"/>
    <w:rsid w:val="0074579C"/>
    <w:rsid w:val="00745C35"/>
    <w:rsid w:val="007462EE"/>
    <w:rsid w:val="007464BF"/>
    <w:rsid w:val="007469EC"/>
    <w:rsid w:val="007472E7"/>
    <w:rsid w:val="00747C45"/>
    <w:rsid w:val="00750B16"/>
    <w:rsid w:val="00751692"/>
    <w:rsid w:val="007519AF"/>
    <w:rsid w:val="00752B5E"/>
    <w:rsid w:val="00752D90"/>
    <w:rsid w:val="00752F5D"/>
    <w:rsid w:val="007531B9"/>
    <w:rsid w:val="00753736"/>
    <w:rsid w:val="0075485F"/>
    <w:rsid w:val="00754C03"/>
    <w:rsid w:val="00755204"/>
    <w:rsid w:val="0075597F"/>
    <w:rsid w:val="00755991"/>
    <w:rsid w:val="00756A8D"/>
    <w:rsid w:val="00756B37"/>
    <w:rsid w:val="00757536"/>
    <w:rsid w:val="0075774E"/>
    <w:rsid w:val="00757967"/>
    <w:rsid w:val="00760A29"/>
    <w:rsid w:val="007618E8"/>
    <w:rsid w:val="00761E82"/>
    <w:rsid w:val="00761FE3"/>
    <w:rsid w:val="00762D28"/>
    <w:rsid w:val="007632B3"/>
    <w:rsid w:val="007634A9"/>
    <w:rsid w:val="00763B62"/>
    <w:rsid w:val="007658D4"/>
    <w:rsid w:val="00765B35"/>
    <w:rsid w:val="007669EE"/>
    <w:rsid w:val="00766A4E"/>
    <w:rsid w:val="00766DEE"/>
    <w:rsid w:val="00770CDE"/>
    <w:rsid w:val="00771105"/>
    <w:rsid w:val="00771D98"/>
    <w:rsid w:val="007720E7"/>
    <w:rsid w:val="00772471"/>
    <w:rsid w:val="00772B32"/>
    <w:rsid w:val="00773031"/>
    <w:rsid w:val="007740B2"/>
    <w:rsid w:val="00774572"/>
    <w:rsid w:val="00774885"/>
    <w:rsid w:val="00774A4A"/>
    <w:rsid w:val="0077554B"/>
    <w:rsid w:val="00775B06"/>
    <w:rsid w:val="00775BFD"/>
    <w:rsid w:val="007763F2"/>
    <w:rsid w:val="00777AD3"/>
    <w:rsid w:val="007806FD"/>
    <w:rsid w:val="00780ED4"/>
    <w:rsid w:val="00781972"/>
    <w:rsid w:val="00781ECD"/>
    <w:rsid w:val="00782129"/>
    <w:rsid w:val="00782B9A"/>
    <w:rsid w:val="007832A2"/>
    <w:rsid w:val="0078365D"/>
    <w:rsid w:val="0078405A"/>
    <w:rsid w:val="00784635"/>
    <w:rsid w:val="00784AAC"/>
    <w:rsid w:val="007850C0"/>
    <w:rsid w:val="00785CFE"/>
    <w:rsid w:val="00785F74"/>
    <w:rsid w:val="00786410"/>
    <w:rsid w:val="007865C2"/>
    <w:rsid w:val="00787343"/>
    <w:rsid w:val="00791ACD"/>
    <w:rsid w:val="00791E7A"/>
    <w:rsid w:val="00792538"/>
    <w:rsid w:val="0079279F"/>
    <w:rsid w:val="007928CF"/>
    <w:rsid w:val="007929A2"/>
    <w:rsid w:val="0079387F"/>
    <w:rsid w:val="0079480F"/>
    <w:rsid w:val="00795231"/>
    <w:rsid w:val="00795503"/>
    <w:rsid w:val="0079555B"/>
    <w:rsid w:val="00795D72"/>
    <w:rsid w:val="00795DD9"/>
    <w:rsid w:val="00795F4A"/>
    <w:rsid w:val="0079616B"/>
    <w:rsid w:val="0079683A"/>
    <w:rsid w:val="00796B1D"/>
    <w:rsid w:val="00796F5B"/>
    <w:rsid w:val="007A0706"/>
    <w:rsid w:val="007A0DAD"/>
    <w:rsid w:val="007A252D"/>
    <w:rsid w:val="007A307E"/>
    <w:rsid w:val="007A4701"/>
    <w:rsid w:val="007A4CB0"/>
    <w:rsid w:val="007A566E"/>
    <w:rsid w:val="007A5CEB"/>
    <w:rsid w:val="007B00CA"/>
    <w:rsid w:val="007B2CB8"/>
    <w:rsid w:val="007B35B4"/>
    <w:rsid w:val="007B3C43"/>
    <w:rsid w:val="007B458B"/>
    <w:rsid w:val="007B485D"/>
    <w:rsid w:val="007B4C48"/>
    <w:rsid w:val="007B6B4B"/>
    <w:rsid w:val="007B786D"/>
    <w:rsid w:val="007C2736"/>
    <w:rsid w:val="007C33CF"/>
    <w:rsid w:val="007C35D9"/>
    <w:rsid w:val="007C3A81"/>
    <w:rsid w:val="007C3C07"/>
    <w:rsid w:val="007C3DD9"/>
    <w:rsid w:val="007C3E1F"/>
    <w:rsid w:val="007C468C"/>
    <w:rsid w:val="007C5B44"/>
    <w:rsid w:val="007C7308"/>
    <w:rsid w:val="007C74A9"/>
    <w:rsid w:val="007D057A"/>
    <w:rsid w:val="007D1566"/>
    <w:rsid w:val="007D20F8"/>
    <w:rsid w:val="007D21F5"/>
    <w:rsid w:val="007D2538"/>
    <w:rsid w:val="007D2D0F"/>
    <w:rsid w:val="007D2DAF"/>
    <w:rsid w:val="007D307E"/>
    <w:rsid w:val="007D353C"/>
    <w:rsid w:val="007D376F"/>
    <w:rsid w:val="007D3CE1"/>
    <w:rsid w:val="007D4ACD"/>
    <w:rsid w:val="007D5375"/>
    <w:rsid w:val="007D573B"/>
    <w:rsid w:val="007D6364"/>
    <w:rsid w:val="007D678C"/>
    <w:rsid w:val="007D6921"/>
    <w:rsid w:val="007D6E47"/>
    <w:rsid w:val="007D6F05"/>
    <w:rsid w:val="007D70CB"/>
    <w:rsid w:val="007D7703"/>
    <w:rsid w:val="007D7F7D"/>
    <w:rsid w:val="007E0050"/>
    <w:rsid w:val="007E0430"/>
    <w:rsid w:val="007E0895"/>
    <w:rsid w:val="007E0C22"/>
    <w:rsid w:val="007E1095"/>
    <w:rsid w:val="007E12B7"/>
    <w:rsid w:val="007E13E0"/>
    <w:rsid w:val="007E1736"/>
    <w:rsid w:val="007E24F3"/>
    <w:rsid w:val="007E3050"/>
    <w:rsid w:val="007E31EE"/>
    <w:rsid w:val="007E3ADD"/>
    <w:rsid w:val="007E407A"/>
    <w:rsid w:val="007E4BA6"/>
    <w:rsid w:val="007E6256"/>
    <w:rsid w:val="007E6C1C"/>
    <w:rsid w:val="007E7537"/>
    <w:rsid w:val="007E7EDE"/>
    <w:rsid w:val="007F11AB"/>
    <w:rsid w:val="007F211F"/>
    <w:rsid w:val="007F262B"/>
    <w:rsid w:val="007F277D"/>
    <w:rsid w:val="007F35E9"/>
    <w:rsid w:val="007F46E1"/>
    <w:rsid w:val="007F5E8F"/>
    <w:rsid w:val="007F656C"/>
    <w:rsid w:val="007F78FF"/>
    <w:rsid w:val="00800DBC"/>
    <w:rsid w:val="00801D90"/>
    <w:rsid w:val="00801E1F"/>
    <w:rsid w:val="00803C3A"/>
    <w:rsid w:val="00803C5F"/>
    <w:rsid w:val="008042FB"/>
    <w:rsid w:val="00804552"/>
    <w:rsid w:val="00804A13"/>
    <w:rsid w:val="00804D39"/>
    <w:rsid w:val="008058A3"/>
    <w:rsid w:val="008059DB"/>
    <w:rsid w:val="00807752"/>
    <w:rsid w:val="00807DF3"/>
    <w:rsid w:val="008108BA"/>
    <w:rsid w:val="0081144C"/>
    <w:rsid w:val="00813381"/>
    <w:rsid w:val="008142B7"/>
    <w:rsid w:val="0081441C"/>
    <w:rsid w:val="00815016"/>
    <w:rsid w:val="00815F41"/>
    <w:rsid w:val="008175A4"/>
    <w:rsid w:val="00821382"/>
    <w:rsid w:val="0082296D"/>
    <w:rsid w:val="00823C78"/>
    <w:rsid w:val="00823F7E"/>
    <w:rsid w:val="0082592D"/>
    <w:rsid w:val="00825DE6"/>
    <w:rsid w:val="008266A9"/>
    <w:rsid w:val="00827C5A"/>
    <w:rsid w:val="008303E8"/>
    <w:rsid w:val="00830846"/>
    <w:rsid w:val="00830A9C"/>
    <w:rsid w:val="008318BF"/>
    <w:rsid w:val="00831B4A"/>
    <w:rsid w:val="00832A8B"/>
    <w:rsid w:val="00832CAC"/>
    <w:rsid w:val="008349FC"/>
    <w:rsid w:val="008353BF"/>
    <w:rsid w:val="008354BD"/>
    <w:rsid w:val="00835854"/>
    <w:rsid w:val="008367A8"/>
    <w:rsid w:val="00836B4B"/>
    <w:rsid w:val="00836C58"/>
    <w:rsid w:val="00836E3F"/>
    <w:rsid w:val="008379EA"/>
    <w:rsid w:val="00840658"/>
    <w:rsid w:val="0084098C"/>
    <w:rsid w:val="00840EC6"/>
    <w:rsid w:val="00841112"/>
    <w:rsid w:val="008411FD"/>
    <w:rsid w:val="00841587"/>
    <w:rsid w:val="00841CE6"/>
    <w:rsid w:val="008421BF"/>
    <w:rsid w:val="0084373A"/>
    <w:rsid w:val="00843C9B"/>
    <w:rsid w:val="008454E8"/>
    <w:rsid w:val="0084594B"/>
    <w:rsid w:val="00845C04"/>
    <w:rsid w:val="00845D0D"/>
    <w:rsid w:val="00845DAF"/>
    <w:rsid w:val="0085042C"/>
    <w:rsid w:val="008509D3"/>
    <w:rsid w:val="00851C58"/>
    <w:rsid w:val="00852769"/>
    <w:rsid w:val="008531A6"/>
    <w:rsid w:val="008534DA"/>
    <w:rsid w:val="008540FF"/>
    <w:rsid w:val="00854555"/>
    <w:rsid w:val="00855B66"/>
    <w:rsid w:val="00855E4B"/>
    <w:rsid w:val="00856930"/>
    <w:rsid w:val="00857699"/>
    <w:rsid w:val="0086143C"/>
    <w:rsid w:val="00861770"/>
    <w:rsid w:val="00862375"/>
    <w:rsid w:val="008626D9"/>
    <w:rsid w:val="00862781"/>
    <w:rsid w:val="008628BF"/>
    <w:rsid w:val="00862954"/>
    <w:rsid w:val="00862DBB"/>
    <w:rsid w:val="00863099"/>
    <w:rsid w:val="0086318E"/>
    <w:rsid w:val="008636DE"/>
    <w:rsid w:val="008638CE"/>
    <w:rsid w:val="00864B98"/>
    <w:rsid w:val="00866D03"/>
    <w:rsid w:val="0087033D"/>
    <w:rsid w:val="00870963"/>
    <w:rsid w:val="00870C9D"/>
    <w:rsid w:val="008710E1"/>
    <w:rsid w:val="0087182D"/>
    <w:rsid w:val="00871895"/>
    <w:rsid w:val="00871AC5"/>
    <w:rsid w:val="00871E9C"/>
    <w:rsid w:val="00872CEC"/>
    <w:rsid w:val="00872D4F"/>
    <w:rsid w:val="008730B5"/>
    <w:rsid w:val="008730D3"/>
    <w:rsid w:val="0087324C"/>
    <w:rsid w:val="0087337D"/>
    <w:rsid w:val="008738E0"/>
    <w:rsid w:val="00873A1D"/>
    <w:rsid w:val="008740DA"/>
    <w:rsid w:val="0087425E"/>
    <w:rsid w:val="008743A0"/>
    <w:rsid w:val="00874A5D"/>
    <w:rsid w:val="008766E6"/>
    <w:rsid w:val="00876C03"/>
    <w:rsid w:val="00876C05"/>
    <w:rsid w:val="0087784F"/>
    <w:rsid w:val="00877EC5"/>
    <w:rsid w:val="00880999"/>
    <w:rsid w:val="00880B2A"/>
    <w:rsid w:val="008810CB"/>
    <w:rsid w:val="0088138D"/>
    <w:rsid w:val="00881536"/>
    <w:rsid w:val="0088337E"/>
    <w:rsid w:val="008861F8"/>
    <w:rsid w:val="00887FBE"/>
    <w:rsid w:val="00890487"/>
    <w:rsid w:val="0089079B"/>
    <w:rsid w:val="008908CC"/>
    <w:rsid w:val="00891562"/>
    <w:rsid w:val="00891F4C"/>
    <w:rsid w:val="00892C4C"/>
    <w:rsid w:val="00893838"/>
    <w:rsid w:val="0089389F"/>
    <w:rsid w:val="0089566F"/>
    <w:rsid w:val="00896A94"/>
    <w:rsid w:val="008A0665"/>
    <w:rsid w:val="008A0DAF"/>
    <w:rsid w:val="008A10BA"/>
    <w:rsid w:val="008A16E8"/>
    <w:rsid w:val="008A2BCC"/>
    <w:rsid w:val="008A361E"/>
    <w:rsid w:val="008A404D"/>
    <w:rsid w:val="008A5F44"/>
    <w:rsid w:val="008A5FF7"/>
    <w:rsid w:val="008A75C8"/>
    <w:rsid w:val="008B0695"/>
    <w:rsid w:val="008B0847"/>
    <w:rsid w:val="008B115E"/>
    <w:rsid w:val="008B13DB"/>
    <w:rsid w:val="008B2BFA"/>
    <w:rsid w:val="008B3895"/>
    <w:rsid w:val="008B495F"/>
    <w:rsid w:val="008B53E0"/>
    <w:rsid w:val="008B56C6"/>
    <w:rsid w:val="008B5991"/>
    <w:rsid w:val="008B6F40"/>
    <w:rsid w:val="008B7190"/>
    <w:rsid w:val="008C004B"/>
    <w:rsid w:val="008C0650"/>
    <w:rsid w:val="008C10E4"/>
    <w:rsid w:val="008C1A41"/>
    <w:rsid w:val="008C1AE5"/>
    <w:rsid w:val="008C1EE5"/>
    <w:rsid w:val="008C31DF"/>
    <w:rsid w:val="008C4457"/>
    <w:rsid w:val="008C5813"/>
    <w:rsid w:val="008C5DB6"/>
    <w:rsid w:val="008C6E95"/>
    <w:rsid w:val="008C7A02"/>
    <w:rsid w:val="008D05C3"/>
    <w:rsid w:val="008D2496"/>
    <w:rsid w:val="008D3778"/>
    <w:rsid w:val="008D407C"/>
    <w:rsid w:val="008D413F"/>
    <w:rsid w:val="008D4830"/>
    <w:rsid w:val="008D4FBC"/>
    <w:rsid w:val="008D5230"/>
    <w:rsid w:val="008D629B"/>
    <w:rsid w:val="008D6A17"/>
    <w:rsid w:val="008D6DF9"/>
    <w:rsid w:val="008D717A"/>
    <w:rsid w:val="008D760A"/>
    <w:rsid w:val="008D7F51"/>
    <w:rsid w:val="008E02D6"/>
    <w:rsid w:val="008E166E"/>
    <w:rsid w:val="008E1715"/>
    <w:rsid w:val="008E172A"/>
    <w:rsid w:val="008E1877"/>
    <w:rsid w:val="008E1DC0"/>
    <w:rsid w:val="008E1E91"/>
    <w:rsid w:val="008E246E"/>
    <w:rsid w:val="008E29C9"/>
    <w:rsid w:val="008E3BBB"/>
    <w:rsid w:val="008E4039"/>
    <w:rsid w:val="008E4468"/>
    <w:rsid w:val="008E5500"/>
    <w:rsid w:val="008E5602"/>
    <w:rsid w:val="008E5881"/>
    <w:rsid w:val="008E64D0"/>
    <w:rsid w:val="008E64F6"/>
    <w:rsid w:val="008E669A"/>
    <w:rsid w:val="008E781D"/>
    <w:rsid w:val="008E7A38"/>
    <w:rsid w:val="008F0496"/>
    <w:rsid w:val="008F09C2"/>
    <w:rsid w:val="008F0AD7"/>
    <w:rsid w:val="008F171E"/>
    <w:rsid w:val="008F17B0"/>
    <w:rsid w:val="008F374D"/>
    <w:rsid w:val="008F455C"/>
    <w:rsid w:val="008F47B1"/>
    <w:rsid w:val="008F4B67"/>
    <w:rsid w:val="008F69F9"/>
    <w:rsid w:val="008F6FE2"/>
    <w:rsid w:val="008F7DB8"/>
    <w:rsid w:val="009002C0"/>
    <w:rsid w:val="009015C8"/>
    <w:rsid w:val="009021DC"/>
    <w:rsid w:val="009028D1"/>
    <w:rsid w:val="00903157"/>
    <w:rsid w:val="00904D1B"/>
    <w:rsid w:val="00905703"/>
    <w:rsid w:val="00906010"/>
    <w:rsid w:val="00907644"/>
    <w:rsid w:val="00910596"/>
    <w:rsid w:val="00910628"/>
    <w:rsid w:val="0091064A"/>
    <w:rsid w:val="00911727"/>
    <w:rsid w:val="00912991"/>
    <w:rsid w:val="00912FB0"/>
    <w:rsid w:val="00913F47"/>
    <w:rsid w:val="00914832"/>
    <w:rsid w:val="00914AAE"/>
    <w:rsid w:val="00914EB3"/>
    <w:rsid w:val="00915867"/>
    <w:rsid w:val="009164C1"/>
    <w:rsid w:val="00916673"/>
    <w:rsid w:val="00917C43"/>
    <w:rsid w:val="00920A3A"/>
    <w:rsid w:val="00920BD6"/>
    <w:rsid w:val="00921AAE"/>
    <w:rsid w:val="0092205D"/>
    <w:rsid w:val="009224D9"/>
    <w:rsid w:val="00922CE1"/>
    <w:rsid w:val="009233B4"/>
    <w:rsid w:val="0092348C"/>
    <w:rsid w:val="00923B8F"/>
    <w:rsid w:val="00923C35"/>
    <w:rsid w:val="00924A18"/>
    <w:rsid w:val="00924BA2"/>
    <w:rsid w:val="00924CD4"/>
    <w:rsid w:val="00925817"/>
    <w:rsid w:val="00926454"/>
    <w:rsid w:val="00927120"/>
    <w:rsid w:val="0092793D"/>
    <w:rsid w:val="00931B8B"/>
    <w:rsid w:val="00932BDC"/>
    <w:rsid w:val="00933164"/>
    <w:rsid w:val="009339DE"/>
    <w:rsid w:val="00933FC1"/>
    <w:rsid w:val="0093458A"/>
    <w:rsid w:val="009349B0"/>
    <w:rsid w:val="009356F5"/>
    <w:rsid w:val="009362F8"/>
    <w:rsid w:val="0093695D"/>
    <w:rsid w:val="00937665"/>
    <w:rsid w:val="00941F72"/>
    <w:rsid w:val="00943531"/>
    <w:rsid w:val="00944697"/>
    <w:rsid w:val="0094533C"/>
    <w:rsid w:val="00945574"/>
    <w:rsid w:val="00945999"/>
    <w:rsid w:val="00945C8C"/>
    <w:rsid w:val="00945D72"/>
    <w:rsid w:val="0094680C"/>
    <w:rsid w:val="009475D0"/>
    <w:rsid w:val="009477A3"/>
    <w:rsid w:val="00947892"/>
    <w:rsid w:val="009500DD"/>
    <w:rsid w:val="009500FF"/>
    <w:rsid w:val="009505AE"/>
    <w:rsid w:val="009509AD"/>
    <w:rsid w:val="00950F57"/>
    <w:rsid w:val="00951394"/>
    <w:rsid w:val="009513B6"/>
    <w:rsid w:val="00953BF0"/>
    <w:rsid w:val="009540C2"/>
    <w:rsid w:val="009540D8"/>
    <w:rsid w:val="0095411A"/>
    <w:rsid w:val="00954BDF"/>
    <w:rsid w:val="0095651E"/>
    <w:rsid w:val="00956B31"/>
    <w:rsid w:val="00956B47"/>
    <w:rsid w:val="009572AA"/>
    <w:rsid w:val="0095733E"/>
    <w:rsid w:val="0095781D"/>
    <w:rsid w:val="009606F7"/>
    <w:rsid w:val="00961859"/>
    <w:rsid w:val="0096271C"/>
    <w:rsid w:val="0096344F"/>
    <w:rsid w:val="0096429E"/>
    <w:rsid w:val="0096492C"/>
    <w:rsid w:val="00964FC5"/>
    <w:rsid w:val="009652CC"/>
    <w:rsid w:val="00966AD3"/>
    <w:rsid w:val="00966C23"/>
    <w:rsid w:val="00966CDE"/>
    <w:rsid w:val="00967BC1"/>
    <w:rsid w:val="00967DF0"/>
    <w:rsid w:val="00967EB0"/>
    <w:rsid w:val="0097016D"/>
    <w:rsid w:val="00971227"/>
    <w:rsid w:val="009717C1"/>
    <w:rsid w:val="009737B2"/>
    <w:rsid w:val="00974255"/>
    <w:rsid w:val="00974318"/>
    <w:rsid w:val="00974F66"/>
    <w:rsid w:val="0097777E"/>
    <w:rsid w:val="0097784A"/>
    <w:rsid w:val="00977BBD"/>
    <w:rsid w:val="009800DF"/>
    <w:rsid w:val="00980234"/>
    <w:rsid w:val="0098070F"/>
    <w:rsid w:val="00980AA5"/>
    <w:rsid w:val="00980C80"/>
    <w:rsid w:val="00980CBF"/>
    <w:rsid w:val="00981AAD"/>
    <w:rsid w:val="00981C05"/>
    <w:rsid w:val="009822CD"/>
    <w:rsid w:val="00982605"/>
    <w:rsid w:val="00986095"/>
    <w:rsid w:val="00987B54"/>
    <w:rsid w:val="0099011E"/>
    <w:rsid w:val="009901B8"/>
    <w:rsid w:val="009902F5"/>
    <w:rsid w:val="00991197"/>
    <w:rsid w:val="00992B3D"/>
    <w:rsid w:val="00993A93"/>
    <w:rsid w:val="00993EFA"/>
    <w:rsid w:val="0099438C"/>
    <w:rsid w:val="009949A5"/>
    <w:rsid w:val="00996086"/>
    <w:rsid w:val="00997373"/>
    <w:rsid w:val="0099751A"/>
    <w:rsid w:val="009A05AA"/>
    <w:rsid w:val="009A1A73"/>
    <w:rsid w:val="009A24CB"/>
    <w:rsid w:val="009A24EE"/>
    <w:rsid w:val="009A2FD8"/>
    <w:rsid w:val="009A30D8"/>
    <w:rsid w:val="009A538C"/>
    <w:rsid w:val="009A5EF7"/>
    <w:rsid w:val="009A7371"/>
    <w:rsid w:val="009B0CA1"/>
    <w:rsid w:val="009B16BA"/>
    <w:rsid w:val="009B1C83"/>
    <w:rsid w:val="009B3AEE"/>
    <w:rsid w:val="009B471A"/>
    <w:rsid w:val="009B4738"/>
    <w:rsid w:val="009B4E0D"/>
    <w:rsid w:val="009B5BED"/>
    <w:rsid w:val="009B78FA"/>
    <w:rsid w:val="009B7C20"/>
    <w:rsid w:val="009C0F9F"/>
    <w:rsid w:val="009C12FA"/>
    <w:rsid w:val="009C1CF8"/>
    <w:rsid w:val="009C2369"/>
    <w:rsid w:val="009C2883"/>
    <w:rsid w:val="009C2CE0"/>
    <w:rsid w:val="009C34EF"/>
    <w:rsid w:val="009C46C1"/>
    <w:rsid w:val="009C61E6"/>
    <w:rsid w:val="009C62CB"/>
    <w:rsid w:val="009C631B"/>
    <w:rsid w:val="009C6D29"/>
    <w:rsid w:val="009C7329"/>
    <w:rsid w:val="009C7555"/>
    <w:rsid w:val="009C7829"/>
    <w:rsid w:val="009D0E4D"/>
    <w:rsid w:val="009D1AD7"/>
    <w:rsid w:val="009D2D8B"/>
    <w:rsid w:val="009D3289"/>
    <w:rsid w:val="009D36C5"/>
    <w:rsid w:val="009D41E4"/>
    <w:rsid w:val="009D556D"/>
    <w:rsid w:val="009D58F8"/>
    <w:rsid w:val="009D5AF1"/>
    <w:rsid w:val="009D5FEE"/>
    <w:rsid w:val="009D6017"/>
    <w:rsid w:val="009D68D8"/>
    <w:rsid w:val="009D748A"/>
    <w:rsid w:val="009D7807"/>
    <w:rsid w:val="009D7913"/>
    <w:rsid w:val="009D7F46"/>
    <w:rsid w:val="009E25E9"/>
    <w:rsid w:val="009E295C"/>
    <w:rsid w:val="009E2C40"/>
    <w:rsid w:val="009E2EC2"/>
    <w:rsid w:val="009E303E"/>
    <w:rsid w:val="009E3107"/>
    <w:rsid w:val="009E3DA0"/>
    <w:rsid w:val="009E3E0F"/>
    <w:rsid w:val="009E3EB7"/>
    <w:rsid w:val="009E40AF"/>
    <w:rsid w:val="009E4554"/>
    <w:rsid w:val="009E45A6"/>
    <w:rsid w:val="009E494B"/>
    <w:rsid w:val="009E534D"/>
    <w:rsid w:val="009E5E56"/>
    <w:rsid w:val="009E6554"/>
    <w:rsid w:val="009E6789"/>
    <w:rsid w:val="009E6C12"/>
    <w:rsid w:val="009E7C03"/>
    <w:rsid w:val="009F0014"/>
    <w:rsid w:val="009F04A5"/>
    <w:rsid w:val="009F1290"/>
    <w:rsid w:val="009F1772"/>
    <w:rsid w:val="009F2903"/>
    <w:rsid w:val="009F37B3"/>
    <w:rsid w:val="009F4E8C"/>
    <w:rsid w:val="009F507F"/>
    <w:rsid w:val="009F6154"/>
    <w:rsid w:val="009F6E5D"/>
    <w:rsid w:val="009F6FFD"/>
    <w:rsid w:val="009F7ECF"/>
    <w:rsid w:val="00A00524"/>
    <w:rsid w:val="00A0052C"/>
    <w:rsid w:val="00A03070"/>
    <w:rsid w:val="00A03AB9"/>
    <w:rsid w:val="00A03CD4"/>
    <w:rsid w:val="00A04711"/>
    <w:rsid w:val="00A04CFC"/>
    <w:rsid w:val="00A05EAE"/>
    <w:rsid w:val="00A062AF"/>
    <w:rsid w:val="00A06368"/>
    <w:rsid w:val="00A065E2"/>
    <w:rsid w:val="00A06736"/>
    <w:rsid w:val="00A07272"/>
    <w:rsid w:val="00A07411"/>
    <w:rsid w:val="00A0791C"/>
    <w:rsid w:val="00A07B84"/>
    <w:rsid w:val="00A101E7"/>
    <w:rsid w:val="00A1096D"/>
    <w:rsid w:val="00A10A21"/>
    <w:rsid w:val="00A10A80"/>
    <w:rsid w:val="00A10EA1"/>
    <w:rsid w:val="00A10F66"/>
    <w:rsid w:val="00A11274"/>
    <w:rsid w:val="00A1162A"/>
    <w:rsid w:val="00A1223F"/>
    <w:rsid w:val="00A13A63"/>
    <w:rsid w:val="00A14099"/>
    <w:rsid w:val="00A1456A"/>
    <w:rsid w:val="00A145DE"/>
    <w:rsid w:val="00A14623"/>
    <w:rsid w:val="00A14720"/>
    <w:rsid w:val="00A14CE1"/>
    <w:rsid w:val="00A155EF"/>
    <w:rsid w:val="00A15FC3"/>
    <w:rsid w:val="00A160B3"/>
    <w:rsid w:val="00A16228"/>
    <w:rsid w:val="00A16680"/>
    <w:rsid w:val="00A167DF"/>
    <w:rsid w:val="00A20996"/>
    <w:rsid w:val="00A21392"/>
    <w:rsid w:val="00A21DE0"/>
    <w:rsid w:val="00A22BF6"/>
    <w:rsid w:val="00A233E4"/>
    <w:rsid w:val="00A23E34"/>
    <w:rsid w:val="00A261C3"/>
    <w:rsid w:val="00A269CF"/>
    <w:rsid w:val="00A26B76"/>
    <w:rsid w:val="00A272D0"/>
    <w:rsid w:val="00A276E1"/>
    <w:rsid w:val="00A30445"/>
    <w:rsid w:val="00A31C89"/>
    <w:rsid w:val="00A32644"/>
    <w:rsid w:val="00A32D6F"/>
    <w:rsid w:val="00A348E0"/>
    <w:rsid w:val="00A35240"/>
    <w:rsid w:val="00A35AF6"/>
    <w:rsid w:val="00A37318"/>
    <w:rsid w:val="00A40F74"/>
    <w:rsid w:val="00A40F8A"/>
    <w:rsid w:val="00A4137D"/>
    <w:rsid w:val="00A41623"/>
    <w:rsid w:val="00A417C2"/>
    <w:rsid w:val="00A41F0C"/>
    <w:rsid w:val="00A422B0"/>
    <w:rsid w:val="00A431B4"/>
    <w:rsid w:val="00A43FB9"/>
    <w:rsid w:val="00A44007"/>
    <w:rsid w:val="00A44859"/>
    <w:rsid w:val="00A44CC9"/>
    <w:rsid w:val="00A44D9C"/>
    <w:rsid w:val="00A457E0"/>
    <w:rsid w:val="00A45850"/>
    <w:rsid w:val="00A458B7"/>
    <w:rsid w:val="00A46CF2"/>
    <w:rsid w:val="00A46E9A"/>
    <w:rsid w:val="00A47436"/>
    <w:rsid w:val="00A50656"/>
    <w:rsid w:val="00A512F2"/>
    <w:rsid w:val="00A52128"/>
    <w:rsid w:val="00A52CCF"/>
    <w:rsid w:val="00A53053"/>
    <w:rsid w:val="00A5399D"/>
    <w:rsid w:val="00A53ABE"/>
    <w:rsid w:val="00A54202"/>
    <w:rsid w:val="00A54EB4"/>
    <w:rsid w:val="00A5597B"/>
    <w:rsid w:val="00A560FF"/>
    <w:rsid w:val="00A57070"/>
    <w:rsid w:val="00A578CD"/>
    <w:rsid w:val="00A60617"/>
    <w:rsid w:val="00A612B2"/>
    <w:rsid w:val="00A62F59"/>
    <w:rsid w:val="00A63511"/>
    <w:rsid w:val="00A65F77"/>
    <w:rsid w:val="00A666F3"/>
    <w:rsid w:val="00A6698D"/>
    <w:rsid w:val="00A66BFC"/>
    <w:rsid w:val="00A67101"/>
    <w:rsid w:val="00A6762C"/>
    <w:rsid w:val="00A67B03"/>
    <w:rsid w:val="00A70702"/>
    <w:rsid w:val="00A70ACE"/>
    <w:rsid w:val="00A72C13"/>
    <w:rsid w:val="00A72C17"/>
    <w:rsid w:val="00A73718"/>
    <w:rsid w:val="00A74A12"/>
    <w:rsid w:val="00A75966"/>
    <w:rsid w:val="00A762F9"/>
    <w:rsid w:val="00A77FA0"/>
    <w:rsid w:val="00A81206"/>
    <w:rsid w:val="00A81CA0"/>
    <w:rsid w:val="00A824E8"/>
    <w:rsid w:val="00A82DA3"/>
    <w:rsid w:val="00A8320D"/>
    <w:rsid w:val="00A84354"/>
    <w:rsid w:val="00A84935"/>
    <w:rsid w:val="00A84D79"/>
    <w:rsid w:val="00A84E53"/>
    <w:rsid w:val="00A84F27"/>
    <w:rsid w:val="00A85D65"/>
    <w:rsid w:val="00A863C6"/>
    <w:rsid w:val="00A86751"/>
    <w:rsid w:val="00A86B2C"/>
    <w:rsid w:val="00A86E68"/>
    <w:rsid w:val="00A87006"/>
    <w:rsid w:val="00A87821"/>
    <w:rsid w:val="00A9056B"/>
    <w:rsid w:val="00A90F25"/>
    <w:rsid w:val="00A9110A"/>
    <w:rsid w:val="00A91607"/>
    <w:rsid w:val="00A921A4"/>
    <w:rsid w:val="00A9232C"/>
    <w:rsid w:val="00A9344D"/>
    <w:rsid w:val="00A93898"/>
    <w:rsid w:val="00A93F77"/>
    <w:rsid w:val="00A943CB"/>
    <w:rsid w:val="00A94CFF"/>
    <w:rsid w:val="00A94DF9"/>
    <w:rsid w:val="00A95052"/>
    <w:rsid w:val="00A96AA7"/>
    <w:rsid w:val="00A97116"/>
    <w:rsid w:val="00A97D4E"/>
    <w:rsid w:val="00AA10A9"/>
    <w:rsid w:val="00AA1A10"/>
    <w:rsid w:val="00AA21E6"/>
    <w:rsid w:val="00AA2B4F"/>
    <w:rsid w:val="00AA2E4E"/>
    <w:rsid w:val="00AA3597"/>
    <w:rsid w:val="00AA5066"/>
    <w:rsid w:val="00AA65D6"/>
    <w:rsid w:val="00AA67A9"/>
    <w:rsid w:val="00AA6CCF"/>
    <w:rsid w:val="00AA71A8"/>
    <w:rsid w:val="00AA7D7C"/>
    <w:rsid w:val="00AB08C1"/>
    <w:rsid w:val="00AB0BEB"/>
    <w:rsid w:val="00AB2737"/>
    <w:rsid w:val="00AB3529"/>
    <w:rsid w:val="00AB3989"/>
    <w:rsid w:val="00AB3BAF"/>
    <w:rsid w:val="00AB3DAC"/>
    <w:rsid w:val="00AB403E"/>
    <w:rsid w:val="00AB41FA"/>
    <w:rsid w:val="00AB5904"/>
    <w:rsid w:val="00AB6212"/>
    <w:rsid w:val="00AB6EDE"/>
    <w:rsid w:val="00AC07C0"/>
    <w:rsid w:val="00AC0F5C"/>
    <w:rsid w:val="00AC1461"/>
    <w:rsid w:val="00AC1AD9"/>
    <w:rsid w:val="00AC1D54"/>
    <w:rsid w:val="00AC321D"/>
    <w:rsid w:val="00AC3851"/>
    <w:rsid w:val="00AC3940"/>
    <w:rsid w:val="00AC3953"/>
    <w:rsid w:val="00AC3A15"/>
    <w:rsid w:val="00AC3F82"/>
    <w:rsid w:val="00AC446B"/>
    <w:rsid w:val="00AC44C4"/>
    <w:rsid w:val="00AC4E7D"/>
    <w:rsid w:val="00AC6150"/>
    <w:rsid w:val="00AD016B"/>
    <w:rsid w:val="00AD096D"/>
    <w:rsid w:val="00AD0F82"/>
    <w:rsid w:val="00AD1A81"/>
    <w:rsid w:val="00AD1BF5"/>
    <w:rsid w:val="00AD24D7"/>
    <w:rsid w:val="00AD2D1A"/>
    <w:rsid w:val="00AD2F0D"/>
    <w:rsid w:val="00AD32B0"/>
    <w:rsid w:val="00AD4606"/>
    <w:rsid w:val="00AD4CAA"/>
    <w:rsid w:val="00AD5958"/>
    <w:rsid w:val="00AD7048"/>
    <w:rsid w:val="00AD79E9"/>
    <w:rsid w:val="00AD7BBE"/>
    <w:rsid w:val="00AD7CAA"/>
    <w:rsid w:val="00AD7F6C"/>
    <w:rsid w:val="00AE0A6D"/>
    <w:rsid w:val="00AE2971"/>
    <w:rsid w:val="00AE2FF1"/>
    <w:rsid w:val="00AE30B1"/>
    <w:rsid w:val="00AE36DB"/>
    <w:rsid w:val="00AE3957"/>
    <w:rsid w:val="00AE3D58"/>
    <w:rsid w:val="00AE47D2"/>
    <w:rsid w:val="00AE4F81"/>
    <w:rsid w:val="00AE53DB"/>
    <w:rsid w:val="00AE6047"/>
    <w:rsid w:val="00AE6EF4"/>
    <w:rsid w:val="00AE7444"/>
    <w:rsid w:val="00AE7494"/>
    <w:rsid w:val="00AE7524"/>
    <w:rsid w:val="00AE75EA"/>
    <w:rsid w:val="00AF1084"/>
    <w:rsid w:val="00AF10A9"/>
    <w:rsid w:val="00AF1335"/>
    <w:rsid w:val="00AF2087"/>
    <w:rsid w:val="00AF2186"/>
    <w:rsid w:val="00AF2956"/>
    <w:rsid w:val="00AF2B59"/>
    <w:rsid w:val="00AF344C"/>
    <w:rsid w:val="00AF3A31"/>
    <w:rsid w:val="00AF3ACD"/>
    <w:rsid w:val="00AF46AB"/>
    <w:rsid w:val="00AF492E"/>
    <w:rsid w:val="00AF4B06"/>
    <w:rsid w:val="00AF4B84"/>
    <w:rsid w:val="00AF5166"/>
    <w:rsid w:val="00AF53B1"/>
    <w:rsid w:val="00AF58F8"/>
    <w:rsid w:val="00AF5CA5"/>
    <w:rsid w:val="00AF7220"/>
    <w:rsid w:val="00B01025"/>
    <w:rsid w:val="00B01D59"/>
    <w:rsid w:val="00B02C7E"/>
    <w:rsid w:val="00B02DD5"/>
    <w:rsid w:val="00B03750"/>
    <w:rsid w:val="00B0466A"/>
    <w:rsid w:val="00B051E8"/>
    <w:rsid w:val="00B05244"/>
    <w:rsid w:val="00B05BDE"/>
    <w:rsid w:val="00B06751"/>
    <w:rsid w:val="00B06DC3"/>
    <w:rsid w:val="00B06FCC"/>
    <w:rsid w:val="00B0779B"/>
    <w:rsid w:val="00B10C67"/>
    <w:rsid w:val="00B113A3"/>
    <w:rsid w:val="00B12089"/>
    <w:rsid w:val="00B124CE"/>
    <w:rsid w:val="00B12859"/>
    <w:rsid w:val="00B1304B"/>
    <w:rsid w:val="00B130D1"/>
    <w:rsid w:val="00B15A4B"/>
    <w:rsid w:val="00B15C1C"/>
    <w:rsid w:val="00B15E0C"/>
    <w:rsid w:val="00B1710E"/>
    <w:rsid w:val="00B17E2D"/>
    <w:rsid w:val="00B17F9E"/>
    <w:rsid w:val="00B205F3"/>
    <w:rsid w:val="00B207F0"/>
    <w:rsid w:val="00B210BA"/>
    <w:rsid w:val="00B2295A"/>
    <w:rsid w:val="00B22D36"/>
    <w:rsid w:val="00B23151"/>
    <w:rsid w:val="00B2381E"/>
    <w:rsid w:val="00B23C45"/>
    <w:rsid w:val="00B24048"/>
    <w:rsid w:val="00B24B4B"/>
    <w:rsid w:val="00B25590"/>
    <w:rsid w:val="00B25DFC"/>
    <w:rsid w:val="00B2645B"/>
    <w:rsid w:val="00B27F1B"/>
    <w:rsid w:val="00B30691"/>
    <w:rsid w:val="00B31ED5"/>
    <w:rsid w:val="00B32452"/>
    <w:rsid w:val="00B32851"/>
    <w:rsid w:val="00B332E7"/>
    <w:rsid w:val="00B354EA"/>
    <w:rsid w:val="00B35D53"/>
    <w:rsid w:val="00B36937"/>
    <w:rsid w:val="00B37900"/>
    <w:rsid w:val="00B40A46"/>
    <w:rsid w:val="00B4151B"/>
    <w:rsid w:val="00B41E3C"/>
    <w:rsid w:val="00B420B8"/>
    <w:rsid w:val="00B43889"/>
    <w:rsid w:val="00B4551A"/>
    <w:rsid w:val="00B45D00"/>
    <w:rsid w:val="00B4778D"/>
    <w:rsid w:val="00B47F71"/>
    <w:rsid w:val="00B5041A"/>
    <w:rsid w:val="00B504B3"/>
    <w:rsid w:val="00B50FBB"/>
    <w:rsid w:val="00B52004"/>
    <w:rsid w:val="00B52988"/>
    <w:rsid w:val="00B533F0"/>
    <w:rsid w:val="00B54556"/>
    <w:rsid w:val="00B54CC3"/>
    <w:rsid w:val="00B56365"/>
    <w:rsid w:val="00B57D0F"/>
    <w:rsid w:val="00B6080E"/>
    <w:rsid w:val="00B60A91"/>
    <w:rsid w:val="00B6108D"/>
    <w:rsid w:val="00B61628"/>
    <w:rsid w:val="00B616DE"/>
    <w:rsid w:val="00B61E0D"/>
    <w:rsid w:val="00B62380"/>
    <w:rsid w:val="00B6265B"/>
    <w:rsid w:val="00B6408D"/>
    <w:rsid w:val="00B6509C"/>
    <w:rsid w:val="00B652FA"/>
    <w:rsid w:val="00B654DE"/>
    <w:rsid w:val="00B656E9"/>
    <w:rsid w:val="00B65AFB"/>
    <w:rsid w:val="00B66680"/>
    <w:rsid w:val="00B666E2"/>
    <w:rsid w:val="00B67B55"/>
    <w:rsid w:val="00B706E5"/>
    <w:rsid w:val="00B70945"/>
    <w:rsid w:val="00B70F2A"/>
    <w:rsid w:val="00B7326D"/>
    <w:rsid w:val="00B746F0"/>
    <w:rsid w:val="00B748FE"/>
    <w:rsid w:val="00B758DF"/>
    <w:rsid w:val="00B7625B"/>
    <w:rsid w:val="00B81099"/>
    <w:rsid w:val="00B81EB0"/>
    <w:rsid w:val="00B83477"/>
    <w:rsid w:val="00B839C5"/>
    <w:rsid w:val="00B83A2C"/>
    <w:rsid w:val="00B83CFD"/>
    <w:rsid w:val="00B83DE2"/>
    <w:rsid w:val="00B84230"/>
    <w:rsid w:val="00B8487F"/>
    <w:rsid w:val="00B8659B"/>
    <w:rsid w:val="00B866F4"/>
    <w:rsid w:val="00B86ABD"/>
    <w:rsid w:val="00B86D16"/>
    <w:rsid w:val="00B87B24"/>
    <w:rsid w:val="00B912FD"/>
    <w:rsid w:val="00B929D9"/>
    <w:rsid w:val="00B93919"/>
    <w:rsid w:val="00B93F70"/>
    <w:rsid w:val="00B94905"/>
    <w:rsid w:val="00B94A68"/>
    <w:rsid w:val="00B953D2"/>
    <w:rsid w:val="00B960C5"/>
    <w:rsid w:val="00B979A4"/>
    <w:rsid w:val="00BA012C"/>
    <w:rsid w:val="00BA098D"/>
    <w:rsid w:val="00BA0ACD"/>
    <w:rsid w:val="00BA3D91"/>
    <w:rsid w:val="00BA3FE3"/>
    <w:rsid w:val="00BA478E"/>
    <w:rsid w:val="00BA4AC3"/>
    <w:rsid w:val="00BA4D73"/>
    <w:rsid w:val="00BA508E"/>
    <w:rsid w:val="00BA5514"/>
    <w:rsid w:val="00BA5D6B"/>
    <w:rsid w:val="00BA5FB3"/>
    <w:rsid w:val="00BA69F9"/>
    <w:rsid w:val="00BA7C3C"/>
    <w:rsid w:val="00BB0DD1"/>
    <w:rsid w:val="00BB1433"/>
    <w:rsid w:val="00BB1492"/>
    <w:rsid w:val="00BB2C57"/>
    <w:rsid w:val="00BB36E1"/>
    <w:rsid w:val="00BB3B43"/>
    <w:rsid w:val="00BB453B"/>
    <w:rsid w:val="00BB4E70"/>
    <w:rsid w:val="00BB5229"/>
    <w:rsid w:val="00BB5DC9"/>
    <w:rsid w:val="00BB5F04"/>
    <w:rsid w:val="00BB619B"/>
    <w:rsid w:val="00BB6247"/>
    <w:rsid w:val="00BB670B"/>
    <w:rsid w:val="00BB6E67"/>
    <w:rsid w:val="00BB7313"/>
    <w:rsid w:val="00BB7626"/>
    <w:rsid w:val="00BB7C26"/>
    <w:rsid w:val="00BC0093"/>
    <w:rsid w:val="00BC01E9"/>
    <w:rsid w:val="00BC07FA"/>
    <w:rsid w:val="00BC1756"/>
    <w:rsid w:val="00BC1BDA"/>
    <w:rsid w:val="00BC1FEE"/>
    <w:rsid w:val="00BC27BF"/>
    <w:rsid w:val="00BC2814"/>
    <w:rsid w:val="00BC3E7C"/>
    <w:rsid w:val="00BC44E5"/>
    <w:rsid w:val="00BC51B2"/>
    <w:rsid w:val="00BC5A74"/>
    <w:rsid w:val="00BC629D"/>
    <w:rsid w:val="00BC66E8"/>
    <w:rsid w:val="00BC6816"/>
    <w:rsid w:val="00BD0278"/>
    <w:rsid w:val="00BD1B5E"/>
    <w:rsid w:val="00BD241B"/>
    <w:rsid w:val="00BD2752"/>
    <w:rsid w:val="00BD2EA9"/>
    <w:rsid w:val="00BD301B"/>
    <w:rsid w:val="00BD66AE"/>
    <w:rsid w:val="00BD7056"/>
    <w:rsid w:val="00BD71A1"/>
    <w:rsid w:val="00BD7750"/>
    <w:rsid w:val="00BD7E85"/>
    <w:rsid w:val="00BE07BC"/>
    <w:rsid w:val="00BE0A58"/>
    <w:rsid w:val="00BE1C28"/>
    <w:rsid w:val="00BE3F0D"/>
    <w:rsid w:val="00BE5257"/>
    <w:rsid w:val="00BE52CA"/>
    <w:rsid w:val="00BE5821"/>
    <w:rsid w:val="00BE5872"/>
    <w:rsid w:val="00BE63C0"/>
    <w:rsid w:val="00BE659C"/>
    <w:rsid w:val="00BE6FF9"/>
    <w:rsid w:val="00BE7F73"/>
    <w:rsid w:val="00BF0B8D"/>
    <w:rsid w:val="00BF1921"/>
    <w:rsid w:val="00BF1991"/>
    <w:rsid w:val="00BF321F"/>
    <w:rsid w:val="00BF3725"/>
    <w:rsid w:val="00BF4E64"/>
    <w:rsid w:val="00BF62E2"/>
    <w:rsid w:val="00BF6573"/>
    <w:rsid w:val="00BF67AE"/>
    <w:rsid w:val="00BF6868"/>
    <w:rsid w:val="00BF719C"/>
    <w:rsid w:val="00BF7453"/>
    <w:rsid w:val="00C00616"/>
    <w:rsid w:val="00C00B76"/>
    <w:rsid w:val="00C02B5A"/>
    <w:rsid w:val="00C02F30"/>
    <w:rsid w:val="00C0401D"/>
    <w:rsid w:val="00C04319"/>
    <w:rsid w:val="00C04DC3"/>
    <w:rsid w:val="00C06616"/>
    <w:rsid w:val="00C070AF"/>
    <w:rsid w:val="00C10FE8"/>
    <w:rsid w:val="00C128CE"/>
    <w:rsid w:val="00C129E0"/>
    <w:rsid w:val="00C14098"/>
    <w:rsid w:val="00C14250"/>
    <w:rsid w:val="00C14376"/>
    <w:rsid w:val="00C1440F"/>
    <w:rsid w:val="00C14582"/>
    <w:rsid w:val="00C152C4"/>
    <w:rsid w:val="00C15CE6"/>
    <w:rsid w:val="00C15F66"/>
    <w:rsid w:val="00C1745A"/>
    <w:rsid w:val="00C17A67"/>
    <w:rsid w:val="00C2047A"/>
    <w:rsid w:val="00C20FC6"/>
    <w:rsid w:val="00C21CC5"/>
    <w:rsid w:val="00C22389"/>
    <w:rsid w:val="00C22D10"/>
    <w:rsid w:val="00C24C64"/>
    <w:rsid w:val="00C25AAB"/>
    <w:rsid w:val="00C27819"/>
    <w:rsid w:val="00C303FE"/>
    <w:rsid w:val="00C304BF"/>
    <w:rsid w:val="00C30729"/>
    <w:rsid w:val="00C30ADC"/>
    <w:rsid w:val="00C31519"/>
    <w:rsid w:val="00C318EA"/>
    <w:rsid w:val="00C31E52"/>
    <w:rsid w:val="00C31F48"/>
    <w:rsid w:val="00C31FF1"/>
    <w:rsid w:val="00C32483"/>
    <w:rsid w:val="00C3278B"/>
    <w:rsid w:val="00C34BF8"/>
    <w:rsid w:val="00C36AE6"/>
    <w:rsid w:val="00C37B29"/>
    <w:rsid w:val="00C40298"/>
    <w:rsid w:val="00C406F6"/>
    <w:rsid w:val="00C409D8"/>
    <w:rsid w:val="00C40ED2"/>
    <w:rsid w:val="00C41413"/>
    <w:rsid w:val="00C4260B"/>
    <w:rsid w:val="00C4381A"/>
    <w:rsid w:val="00C445E4"/>
    <w:rsid w:val="00C44E90"/>
    <w:rsid w:val="00C45A90"/>
    <w:rsid w:val="00C462B1"/>
    <w:rsid w:val="00C46F2E"/>
    <w:rsid w:val="00C474C1"/>
    <w:rsid w:val="00C47B56"/>
    <w:rsid w:val="00C47C65"/>
    <w:rsid w:val="00C5085A"/>
    <w:rsid w:val="00C50EC3"/>
    <w:rsid w:val="00C51541"/>
    <w:rsid w:val="00C517B8"/>
    <w:rsid w:val="00C518B2"/>
    <w:rsid w:val="00C51C8F"/>
    <w:rsid w:val="00C52DE7"/>
    <w:rsid w:val="00C54A1C"/>
    <w:rsid w:val="00C54B56"/>
    <w:rsid w:val="00C566B4"/>
    <w:rsid w:val="00C5681A"/>
    <w:rsid w:val="00C56A07"/>
    <w:rsid w:val="00C60982"/>
    <w:rsid w:val="00C60E58"/>
    <w:rsid w:val="00C62B59"/>
    <w:rsid w:val="00C633D5"/>
    <w:rsid w:val="00C63727"/>
    <w:rsid w:val="00C6446D"/>
    <w:rsid w:val="00C66291"/>
    <w:rsid w:val="00C6737E"/>
    <w:rsid w:val="00C6752F"/>
    <w:rsid w:val="00C70F1B"/>
    <w:rsid w:val="00C72854"/>
    <w:rsid w:val="00C72FBF"/>
    <w:rsid w:val="00C734EB"/>
    <w:rsid w:val="00C736D5"/>
    <w:rsid w:val="00C743D5"/>
    <w:rsid w:val="00C7562D"/>
    <w:rsid w:val="00C75A16"/>
    <w:rsid w:val="00C76763"/>
    <w:rsid w:val="00C76CAF"/>
    <w:rsid w:val="00C76D29"/>
    <w:rsid w:val="00C7730A"/>
    <w:rsid w:val="00C80D6F"/>
    <w:rsid w:val="00C81212"/>
    <w:rsid w:val="00C813BE"/>
    <w:rsid w:val="00C82381"/>
    <w:rsid w:val="00C82BD3"/>
    <w:rsid w:val="00C82C0C"/>
    <w:rsid w:val="00C83136"/>
    <w:rsid w:val="00C84CA7"/>
    <w:rsid w:val="00C85DAB"/>
    <w:rsid w:val="00C86B31"/>
    <w:rsid w:val="00C8718E"/>
    <w:rsid w:val="00C87D5B"/>
    <w:rsid w:val="00C90A60"/>
    <w:rsid w:val="00C91C60"/>
    <w:rsid w:val="00C925EB"/>
    <w:rsid w:val="00C92ADC"/>
    <w:rsid w:val="00C93C1B"/>
    <w:rsid w:val="00C93D81"/>
    <w:rsid w:val="00C9592D"/>
    <w:rsid w:val="00C961F3"/>
    <w:rsid w:val="00C963BC"/>
    <w:rsid w:val="00CA0445"/>
    <w:rsid w:val="00CA0600"/>
    <w:rsid w:val="00CA094D"/>
    <w:rsid w:val="00CA0A17"/>
    <w:rsid w:val="00CA1CFF"/>
    <w:rsid w:val="00CA23D0"/>
    <w:rsid w:val="00CA2AC7"/>
    <w:rsid w:val="00CA3309"/>
    <w:rsid w:val="00CA33E7"/>
    <w:rsid w:val="00CA3626"/>
    <w:rsid w:val="00CA3627"/>
    <w:rsid w:val="00CA3BAE"/>
    <w:rsid w:val="00CA427A"/>
    <w:rsid w:val="00CA5820"/>
    <w:rsid w:val="00CA671E"/>
    <w:rsid w:val="00CA6B7B"/>
    <w:rsid w:val="00CA6DA0"/>
    <w:rsid w:val="00CA729C"/>
    <w:rsid w:val="00CB08C2"/>
    <w:rsid w:val="00CB0929"/>
    <w:rsid w:val="00CB15BA"/>
    <w:rsid w:val="00CB25BD"/>
    <w:rsid w:val="00CB4D5F"/>
    <w:rsid w:val="00CB52D5"/>
    <w:rsid w:val="00CB566C"/>
    <w:rsid w:val="00CB668F"/>
    <w:rsid w:val="00CB68D5"/>
    <w:rsid w:val="00CB6DC6"/>
    <w:rsid w:val="00CB71EC"/>
    <w:rsid w:val="00CB75B2"/>
    <w:rsid w:val="00CB7D6F"/>
    <w:rsid w:val="00CC0326"/>
    <w:rsid w:val="00CC0F4B"/>
    <w:rsid w:val="00CC1270"/>
    <w:rsid w:val="00CC2029"/>
    <w:rsid w:val="00CC21B5"/>
    <w:rsid w:val="00CC2748"/>
    <w:rsid w:val="00CC3078"/>
    <w:rsid w:val="00CC3BB1"/>
    <w:rsid w:val="00CC432E"/>
    <w:rsid w:val="00CC459C"/>
    <w:rsid w:val="00CC45EE"/>
    <w:rsid w:val="00CC4C5F"/>
    <w:rsid w:val="00CC4DE4"/>
    <w:rsid w:val="00CC6085"/>
    <w:rsid w:val="00CC6807"/>
    <w:rsid w:val="00CC6E60"/>
    <w:rsid w:val="00CD0152"/>
    <w:rsid w:val="00CD136A"/>
    <w:rsid w:val="00CD1809"/>
    <w:rsid w:val="00CD2FB9"/>
    <w:rsid w:val="00CD3358"/>
    <w:rsid w:val="00CD3764"/>
    <w:rsid w:val="00CD3CFF"/>
    <w:rsid w:val="00CD5849"/>
    <w:rsid w:val="00CD588D"/>
    <w:rsid w:val="00CD5EAD"/>
    <w:rsid w:val="00CD6076"/>
    <w:rsid w:val="00CD60E8"/>
    <w:rsid w:val="00CD6A5A"/>
    <w:rsid w:val="00CD7AF7"/>
    <w:rsid w:val="00CE0445"/>
    <w:rsid w:val="00CE0E7F"/>
    <w:rsid w:val="00CE0F8A"/>
    <w:rsid w:val="00CE11B6"/>
    <w:rsid w:val="00CE1933"/>
    <w:rsid w:val="00CE2DD1"/>
    <w:rsid w:val="00CE4E9D"/>
    <w:rsid w:val="00CE50FF"/>
    <w:rsid w:val="00CE61E5"/>
    <w:rsid w:val="00CE6399"/>
    <w:rsid w:val="00CE7643"/>
    <w:rsid w:val="00CE78BE"/>
    <w:rsid w:val="00CF0CE9"/>
    <w:rsid w:val="00CF1221"/>
    <w:rsid w:val="00CF1A30"/>
    <w:rsid w:val="00CF1E83"/>
    <w:rsid w:val="00CF2252"/>
    <w:rsid w:val="00CF2AA6"/>
    <w:rsid w:val="00CF3BC0"/>
    <w:rsid w:val="00CF4C93"/>
    <w:rsid w:val="00CF4CA8"/>
    <w:rsid w:val="00CF547A"/>
    <w:rsid w:val="00CF58D9"/>
    <w:rsid w:val="00D013E7"/>
    <w:rsid w:val="00D04227"/>
    <w:rsid w:val="00D04978"/>
    <w:rsid w:val="00D055E8"/>
    <w:rsid w:val="00D05C58"/>
    <w:rsid w:val="00D06940"/>
    <w:rsid w:val="00D07A9B"/>
    <w:rsid w:val="00D07D74"/>
    <w:rsid w:val="00D1036A"/>
    <w:rsid w:val="00D11A44"/>
    <w:rsid w:val="00D1294C"/>
    <w:rsid w:val="00D134F8"/>
    <w:rsid w:val="00D13AC4"/>
    <w:rsid w:val="00D141E5"/>
    <w:rsid w:val="00D14AB7"/>
    <w:rsid w:val="00D14D98"/>
    <w:rsid w:val="00D15887"/>
    <w:rsid w:val="00D16B13"/>
    <w:rsid w:val="00D17211"/>
    <w:rsid w:val="00D1752F"/>
    <w:rsid w:val="00D17F4C"/>
    <w:rsid w:val="00D20DAB"/>
    <w:rsid w:val="00D216B2"/>
    <w:rsid w:val="00D21C87"/>
    <w:rsid w:val="00D21F24"/>
    <w:rsid w:val="00D23B93"/>
    <w:rsid w:val="00D23DDD"/>
    <w:rsid w:val="00D23E88"/>
    <w:rsid w:val="00D24890"/>
    <w:rsid w:val="00D251CC"/>
    <w:rsid w:val="00D25CA6"/>
    <w:rsid w:val="00D25D98"/>
    <w:rsid w:val="00D26097"/>
    <w:rsid w:val="00D26113"/>
    <w:rsid w:val="00D26FB2"/>
    <w:rsid w:val="00D272AD"/>
    <w:rsid w:val="00D30162"/>
    <w:rsid w:val="00D3018D"/>
    <w:rsid w:val="00D30B32"/>
    <w:rsid w:val="00D30ED4"/>
    <w:rsid w:val="00D31213"/>
    <w:rsid w:val="00D31624"/>
    <w:rsid w:val="00D31D52"/>
    <w:rsid w:val="00D32558"/>
    <w:rsid w:val="00D32F71"/>
    <w:rsid w:val="00D33924"/>
    <w:rsid w:val="00D34794"/>
    <w:rsid w:val="00D356DF"/>
    <w:rsid w:val="00D36D4C"/>
    <w:rsid w:val="00D375F9"/>
    <w:rsid w:val="00D40ED3"/>
    <w:rsid w:val="00D40FE7"/>
    <w:rsid w:val="00D42082"/>
    <w:rsid w:val="00D458AE"/>
    <w:rsid w:val="00D46168"/>
    <w:rsid w:val="00D47E12"/>
    <w:rsid w:val="00D47E1E"/>
    <w:rsid w:val="00D47F6F"/>
    <w:rsid w:val="00D50440"/>
    <w:rsid w:val="00D50AA3"/>
    <w:rsid w:val="00D5198D"/>
    <w:rsid w:val="00D52088"/>
    <w:rsid w:val="00D521C7"/>
    <w:rsid w:val="00D539BF"/>
    <w:rsid w:val="00D53C9C"/>
    <w:rsid w:val="00D54772"/>
    <w:rsid w:val="00D547A0"/>
    <w:rsid w:val="00D54EA3"/>
    <w:rsid w:val="00D555F2"/>
    <w:rsid w:val="00D5610F"/>
    <w:rsid w:val="00D5629D"/>
    <w:rsid w:val="00D563FA"/>
    <w:rsid w:val="00D5682E"/>
    <w:rsid w:val="00D56AC7"/>
    <w:rsid w:val="00D574E0"/>
    <w:rsid w:val="00D5757A"/>
    <w:rsid w:val="00D575FB"/>
    <w:rsid w:val="00D603A4"/>
    <w:rsid w:val="00D617C6"/>
    <w:rsid w:val="00D63276"/>
    <w:rsid w:val="00D63487"/>
    <w:rsid w:val="00D6421E"/>
    <w:rsid w:val="00D644BE"/>
    <w:rsid w:val="00D64949"/>
    <w:rsid w:val="00D651B2"/>
    <w:rsid w:val="00D6533D"/>
    <w:rsid w:val="00D655DE"/>
    <w:rsid w:val="00D6660A"/>
    <w:rsid w:val="00D66BE7"/>
    <w:rsid w:val="00D67754"/>
    <w:rsid w:val="00D67A0C"/>
    <w:rsid w:val="00D71034"/>
    <w:rsid w:val="00D714B6"/>
    <w:rsid w:val="00D714C9"/>
    <w:rsid w:val="00D71B3D"/>
    <w:rsid w:val="00D72398"/>
    <w:rsid w:val="00D725D8"/>
    <w:rsid w:val="00D73B7F"/>
    <w:rsid w:val="00D73D98"/>
    <w:rsid w:val="00D74275"/>
    <w:rsid w:val="00D748A9"/>
    <w:rsid w:val="00D759A7"/>
    <w:rsid w:val="00D75C80"/>
    <w:rsid w:val="00D76483"/>
    <w:rsid w:val="00D77B72"/>
    <w:rsid w:val="00D80AB7"/>
    <w:rsid w:val="00D822A5"/>
    <w:rsid w:val="00D834C7"/>
    <w:rsid w:val="00D8404E"/>
    <w:rsid w:val="00D84843"/>
    <w:rsid w:val="00D8502D"/>
    <w:rsid w:val="00D85DE9"/>
    <w:rsid w:val="00D864EB"/>
    <w:rsid w:val="00D870E0"/>
    <w:rsid w:val="00D876FD"/>
    <w:rsid w:val="00D87929"/>
    <w:rsid w:val="00D87E1D"/>
    <w:rsid w:val="00D90D2A"/>
    <w:rsid w:val="00D918CE"/>
    <w:rsid w:val="00D91AE9"/>
    <w:rsid w:val="00D91AEB"/>
    <w:rsid w:val="00D923C9"/>
    <w:rsid w:val="00D924A4"/>
    <w:rsid w:val="00D9280A"/>
    <w:rsid w:val="00D935EA"/>
    <w:rsid w:val="00D93652"/>
    <w:rsid w:val="00D9393C"/>
    <w:rsid w:val="00D93EAC"/>
    <w:rsid w:val="00D94C42"/>
    <w:rsid w:val="00D94E54"/>
    <w:rsid w:val="00D94F73"/>
    <w:rsid w:val="00D965CB"/>
    <w:rsid w:val="00D96B90"/>
    <w:rsid w:val="00D97A19"/>
    <w:rsid w:val="00DA05CA"/>
    <w:rsid w:val="00DA0E06"/>
    <w:rsid w:val="00DA0FAB"/>
    <w:rsid w:val="00DA1819"/>
    <w:rsid w:val="00DA1A5C"/>
    <w:rsid w:val="00DA1FDC"/>
    <w:rsid w:val="00DA2543"/>
    <w:rsid w:val="00DA370D"/>
    <w:rsid w:val="00DA3C87"/>
    <w:rsid w:val="00DA5346"/>
    <w:rsid w:val="00DA5F66"/>
    <w:rsid w:val="00DA5F82"/>
    <w:rsid w:val="00DA6CE5"/>
    <w:rsid w:val="00DA712E"/>
    <w:rsid w:val="00DA731B"/>
    <w:rsid w:val="00DA7DEB"/>
    <w:rsid w:val="00DA7EE8"/>
    <w:rsid w:val="00DB0FA9"/>
    <w:rsid w:val="00DB18D0"/>
    <w:rsid w:val="00DB2438"/>
    <w:rsid w:val="00DB3E67"/>
    <w:rsid w:val="00DB3ED6"/>
    <w:rsid w:val="00DB4319"/>
    <w:rsid w:val="00DB4D50"/>
    <w:rsid w:val="00DB54A6"/>
    <w:rsid w:val="00DB761F"/>
    <w:rsid w:val="00DB7682"/>
    <w:rsid w:val="00DC0079"/>
    <w:rsid w:val="00DC0688"/>
    <w:rsid w:val="00DC145A"/>
    <w:rsid w:val="00DC1B56"/>
    <w:rsid w:val="00DC1ED9"/>
    <w:rsid w:val="00DC3F1A"/>
    <w:rsid w:val="00DC42C4"/>
    <w:rsid w:val="00DC5BCF"/>
    <w:rsid w:val="00DC6608"/>
    <w:rsid w:val="00DC692F"/>
    <w:rsid w:val="00DC7296"/>
    <w:rsid w:val="00DC73D2"/>
    <w:rsid w:val="00DD01FF"/>
    <w:rsid w:val="00DD12AB"/>
    <w:rsid w:val="00DD17AC"/>
    <w:rsid w:val="00DD1CFC"/>
    <w:rsid w:val="00DD2109"/>
    <w:rsid w:val="00DD2EE2"/>
    <w:rsid w:val="00DD37C2"/>
    <w:rsid w:val="00DD3CD1"/>
    <w:rsid w:val="00DD53D1"/>
    <w:rsid w:val="00DD5784"/>
    <w:rsid w:val="00DD603B"/>
    <w:rsid w:val="00DD64B8"/>
    <w:rsid w:val="00DD6E75"/>
    <w:rsid w:val="00DD7990"/>
    <w:rsid w:val="00DE003B"/>
    <w:rsid w:val="00DE06F4"/>
    <w:rsid w:val="00DE09EA"/>
    <w:rsid w:val="00DE0D73"/>
    <w:rsid w:val="00DE12B0"/>
    <w:rsid w:val="00DE1C5C"/>
    <w:rsid w:val="00DE204F"/>
    <w:rsid w:val="00DE38B5"/>
    <w:rsid w:val="00DE3AF9"/>
    <w:rsid w:val="00DE44E0"/>
    <w:rsid w:val="00DE5EAA"/>
    <w:rsid w:val="00DE61CC"/>
    <w:rsid w:val="00DE7B50"/>
    <w:rsid w:val="00DF00A8"/>
    <w:rsid w:val="00DF048C"/>
    <w:rsid w:val="00DF0A64"/>
    <w:rsid w:val="00DF0CA3"/>
    <w:rsid w:val="00DF1C44"/>
    <w:rsid w:val="00DF2886"/>
    <w:rsid w:val="00DF2AEA"/>
    <w:rsid w:val="00DF323E"/>
    <w:rsid w:val="00DF39EA"/>
    <w:rsid w:val="00DF3D7C"/>
    <w:rsid w:val="00DF4F8D"/>
    <w:rsid w:val="00DF5E1C"/>
    <w:rsid w:val="00DF607C"/>
    <w:rsid w:val="00DF63A6"/>
    <w:rsid w:val="00DF691A"/>
    <w:rsid w:val="00DF7027"/>
    <w:rsid w:val="00DF7D70"/>
    <w:rsid w:val="00E00091"/>
    <w:rsid w:val="00E002D1"/>
    <w:rsid w:val="00E00A88"/>
    <w:rsid w:val="00E00C05"/>
    <w:rsid w:val="00E011C6"/>
    <w:rsid w:val="00E01562"/>
    <w:rsid w:val="00E01E4C"/>
    <w:rsid w:val="00E01EEF"/>
    <w:rsid w:val="00E03D25"/>
    <w:rsid w:val="00E0404B"/>
    <w:rsid w:val="00E042D6"/>
    <w:rsid w:val="00E04516"/>
    <w:rsid w:val="00E048E7"/>
    <w:rsid w:val="00E054B3"/>
    <w:rsid w:val="00E0633A"/>
    <w:rsid w:val="00E064FE"/>
    <w:rsid w:val="00E06D52"/>
    <w:rsid w:val="00E06E63"/>
    <w:rsid w:val="00E07702"/>
    <w:rsid w:val="00E10ACD"/>
    <w:rsid w:val="00E11041"/>
    <w:rsid w:val="00E11D1B"/>
    <w:rsid w:val="00E12824"/>
    <w:rsid w:val="00E12869"/>
    <w:rsid w:val="00E13242"/>
    <w:rsid w:val="00E1358B"/>
    <w:rsid w:val="00E13FE0"/>
    <w:rsid w:val="00E1420A"/>
    <w:rsid w:val="00E143EE"/>
    <w:rsid w:val="00E14668"/>
    <w:rsid w:val="00E14D32"/>
    <w:rsid w:val="00E152A6"/>
    <w:rsid w:val="00E172A4"/>
    <w:rsid w:val="00E1761F"/>
    <w:rsid w:val="00E217E4"/>
    <w:rsid w:val="00E21B7A"/>
    <w:rsid w:val="00E22C86"/>
    <w:rsid w:val="00E2512E"/>
    <w:rsid w:val="00E2537F"/>
    <w:rsid w:val="00E2641C"/>
    <w:rsid w:val="00E26584"/>
    <w:rsid w:val="00E26CA5"/>
    <w:rsid w:val="00E26D3F"/>
    <w:rsid w:val="00E26E4F"/>
    <w:rsid w:val="00E30E21"/>
    <w:rsid w:val="00E3227D"/>
    <w:rsid w:val="00E3245B"/>
    <w:rsid w:val="00E327D7"/>
    <w:rsid w:val="00E32BEC"/>
    <w:rsid w:val="00E32F3B"/>
    <w:rsid w:val="00E3358D"/>
    <w:rsid w:val="00E33D6E"/>
    <w:rsid w:val="00E3432B"/>
    <w:rsid w:val="00E346D5"/>
    <w:rsid w:val="00E35544"/>
    <w:rsid w:val="00E35951"/>
    <w:rsid w:val="00E35D58"/>
    <w:rsid w:val="00E36EF6"/>
    <w:rsid w:val="00E37684"/>
    <w:rsid w:val="00E37A3C"/>
    <w:rsid w:val="00E37C7D"/>
    <w:rsid w:val="00E37E8A"/>
    <w:rsid w:val="00E40256"/>
    <w:rsid w:val="00E409FC"/>
    <w:rsid w:val="00E40ABF"/>
    <w:rsid w:val="00E41A45"/>
    <w:rsid w:val="00E41B9B"/>
    <w:rsid w:val="00E41FD4"/>
    <w:rsid w:val="00E42251"/>
    <w:rsid w:val="00E42AF5"/>
    <w:rsid w:val="00E42BA0"/>
    <w:rsid w:val="00E42D9E"/>
    <w:rsid w:val="00E42F7F"/>
    <w:rsid w:val="00E43259"/>
    <w:rsid w:val="00E442A5"/>
    <w:rsid w:val="00E44402"/>
    <w:rsid w:val="00E45122"/>
    <w:rsid w:val="00E45DA3"/>
    <w:rsid w:val="00E45DCE"/>
    <w:rsid w:val="00E45F65"/>
    <w:rsid w:val="00E466F6"/>
    <w:rsid w:val="00E46E23"/>
    <w:rsid w:val="00E479D8"/>
    <w:rsid w:val="00E47CAC"/>
    <w:rsid w:val="00E47CFB"/>
    <w:rsid w:val="00E47FF7"/>
    <w:rsid w:val="00E50C6E"/>
    <w:rsid w:val="00E5160D"/>
    <w:rsid w:val="00E5278B"/>
    <w:rsid w:val="00E53EAB"/>
    <w:rsid w:val="00E5425B"/>
    <w:rsid w:val="00E54DBA"/>
    <w:rsid w:val="00E56976"/>
    <w:rsid w:val="00E57066"/>
    <w:rsid w:val="00E57574"/>
    <w:rsid w:val="00E60484"/>
    <w:rsid w:val="00E604DC"/>
    <w:rsid w:val="00E612B6"/>
    <w:rsid w:val="00E61532"/>
    <w:rsid w:val="00E61C54"/>
    <w:rsid w:val="00E624E7"/>
    <w:rsid w:val="00E63381"/>
    <w:rsid w:val="00E64531"/>
    <w:rsid w:val="00E649ED"/>
    <w:rsid w:val="00E64BCD"/>
    <w:rsid w:val="00E6587A"/>
    <w:rsid w:val="00E65897"/>
    <w:rsid w:val="00E664EA"/>
    <w:rsid w:val="00E66ABC"/>
    <w:rsid w:val="00E66F37"/>
    <w:rsid w:val="00E6794E"/>
    <w:rsid w:val="00E67F21"/>
    <w:rsid w:val="00E67FF9"/>
    <w:rsid w:val="00E70582"/>
    <w:rsid w:val="00E70F53"/>
    <w:rsid w:val="00E70F8C"/>
    <w:rsid w:val="00E726A4"/>
    <w:rsid w:val="00E72FCE"/>
    <w:rsid w:val="00E73003"/>
    <w:rsid w:val="00E73298"/>
    <w:rsid w:val="00E73EBD"/>
    <w:rsid w:val="00E74692"/>
    <w:rsid w:val="00E74737"/>
    <w:rsid w:val="00E75281"/>
    <w:rsid w:val="00E76315"/>
    <w:rsid w:val="00E76C43"/>
    <w:rsid w:val="00E76C75"/>
    <w:rsid w:val="00E77AEF"/>
    <w:rsid w:val="00E77C7A"/>
    <w:rsid w:val="00E77D4B"/>
    <w:rsid w:val="00E80086"/>
    <w:rsid w:val="00E800E0"/>
    <w:rsid w:val="00E80453"/>
    <w:rsid w:val="00E80D4F"/>
    <w:rsid w:val="00E836CF"/>
    <w:rsid w:val="00E83780"/>
    <w:rsid w:val="00E83B7B"/>
    <w:rsid w:val="00E84621"/>
    <w:rsid w:val="00E857F3"/>
    <w:rsid w:val="00E85E64"/>
    <w:rsid w:val="00E867C8"/>
    <w:rsid w:val="00E86B14"/>
    <w:rsid w:val="00E87711"/>
    <w:rsid w:val="00E87AF9"/>
    <w:rsid w:val="00E87E2E"/>
    <w:rsid w:val="00E87E52"/>
    <w:rsid w:val="00E87E8F"/>
    <w:rsid w:val="00E87F8A"/>
    <w:rsid w:val="00E90526"/>
    <w:rsid w:val="00E90EB3"/>
    <w:rsid w:val="00E91310"/>
    <w:rsid w:val="00E936DF"/>
    <w:rsid w:val="00E94198"/>
    <w:rsid w:val="00E95AA1"/>
    <w:rsid w:val="00E96D55"/>
    <w:rsid w:val="00E96E6E"/>
    <w:rsid w:val="00EA0352"/>
    <w:rsid w:val="00EA06EE"/>
    <w:rsid w:val="00EA0CEA"/>
    <w:rsid w:val="00EA112E"/>
    <w:rsid w:val="00EA238F"/>
    <w:rsid w:val="00EA2530"/>
    <w:rsid w:val="00EA2A79"/>
    <w:rsid w:val="00EA2CB4"/>
    <w:rsid w:val="00EA39A9"/>
    <w:rsid w:val="00EA404D"/>
    <w:rsid w:val="00EA5A0E"/>
    <w:rsid w:val="00EA5D67"/>
    <w:rsid w:val="00EA60BF"/>
    <w:rsid w:val="00EA6294"/>
    <w:rsid w:val="00EA7F52"/>
    <w:rsid w:val="00EB07F1"/>
    <w:rsid w:val="00EB13A2"/>
    <w:rsid w:val="00EB14A3"/>
    <w:rsid w:val="00EB1FBD"/>
    <w:rsid w:val="00EB22DB"/>
    <w:rsid w:val="00EB2FA5"/>
    <w:rsid w:val="00EB3E0F"/>
    <w:rsid w:val="00EB3ED4"/>
    <w:rsid w:val="00EB4A00"/>
    <w:rsid w:val="00EC006F"/>
    <w:rsid w:val="00EC02E5"/>
    <w:rsid w:val="00EC1633"/>
    <w:rsid w:val="00EC1EA5"/>
    <w:rsid w:val="00EC3ECC"/>
    <w:rsid w:val="00EC4B61"/>
    <w:rsid w:val="00EC4E2F"/>
    <w:rsid w:val="00EC4EC5"/>
    <w:rsid w:val="00EC53F1"/>
    <w:rsid w:val="00EC57BB"/>
    <w:rsid w:val="00EC5863"/>
    <w:rsid w:val="00EC6D6C"/>
    <w:rsid w:val="00EC7354"/>
    <w:rsid w:val="00EC7BC9"/>
    <w:rsid w:val="00ED0040"/>
    <w:rsid w:val="00ED0C6C"/>
    <w:rsid w:val="00ED1BDF"/>
    <w:rsid w:val="00ED309E"/>
    <w:rsid w:val="00ED5484"/>
    <w:rsid w:val="00ED5D0F"/>
    <w:rsid w:val="00ED78C7"/>
    <w:rsid w:val="00EE1166"/>
    <w:rsid w:val="00EE1268"/>
    <w:rsid w:val="00EE139F"/>
    <w:rsid w:val="00EE1A21"/>
    <w:rsid w:val="00EE1C07"/>
    <w:rsid w:val="00EE2180"/>
    <w:rsid w:val="00EE2232"/>
    <w:rsid w:val="00EE2E3A"/>
    <w:rsid w:val="00EE3543"/>
    <w:rsid w:val="00EE7072"/>
    <w:rsid w:val="00EE77C4"/>
    <w:rsid w:val="00EF022B"/>
    <w:rsid w:val="00EF0D2C"/>
    <w:rsid w:val="00EF1036"/>
    <w:rsid w:val="00EF16BD"/>
    <w:rsid w:val="00EF21DD"/>
    <w:rsid w:val="00EF33F4"/>
    <w:rsid w:val="00EF3702"/>
    <w:rsid w:val="00EF3814"/>
    <w:rsid w:val="00EF3A23"/>
    <w:rsid w:val="00EF4992"/>
    <w:rsid w:val="00EF4BDB"/>
    <w:rsid w:val="00EF4E17"/>
    <w:rsid w:val="00EF54DC"/>
    <w:rsid w:val="00EF565D"/>
    <w:rsid w:val="00EF6855"/>
    <w:rsid w:val="00EF744B"/>
    <w:rsid w:val="00EF790E"/>
    <w:rsid w:val="00F00E67"/>
    <w:rsid w:val="00F0146A"/>
    <w:rsid w:val="00F01A96"/>
    <w:rsid w:val="00F0205B"/>
    <w:rsid w:val="00F02A60"/>
    <w:rsid w:val="00F0324F"/>
    <w:rsid w:val="00F03558"/>
    <w:rsid w:val="00F03CC4"/>
    <w:rsid w:val="00F0489A"/>
    <w:rsid w:val="00F0668F"/>
    <w:rsid w:val="00F06914"/>
    <w:rsid w:val="00F06A37"/>
    <w:rsid w:val="00F07412"/>
    <w:rsid w:val="00F1007C"/>
    <w:rsid w:val="00F10C36"/>
    <w:rsid w:val="00F13560"/>
    <w:rsid w:val="00F13708"/>
    <w:rsid w:val="00F137A1"/>
    <w:rsid w:val="00F1492C"/>
    <w:rsid w:val="00F14F7D"/>
    <w:rsid w:val="00F154B0"/>
    <w:rsid w:val="00F170CE"/>
    <w:rsid w:val="00F17450"/>
    <w:rsid w:val="00F176EF"/>
    <w:rsid w:val="00F2025B"/>
    <w:rsid w:val="00F20EF9"/>
    <w:rsid w:val="00F21032"/>
    <w:rsid w:val="00F213A6"/>
    <w:rsid w:val="00F21AC4"/>
    <w:rsid w:val="00F21FD2"/>
    <w:rsid w:val="00F22D49"/>
    <w:rsid w:val="00F23132"/>
    <w:rsid w:val="00F24A21"/>
    <w:rsid w:val="00F24A83"/>
    <w:rsid w:val="00F25C98"/>
    <w:rsid w:val="00F25EE3"/>
    <w:rsid w:val="00F265AD"/>
    <w:rsid w:val="00F267B2"/>
    <w:rsid w:val="00F268B4"/>
    <w:rsid w:val="00F2785D"/>
    <w:rsid w:val="00F30A98"/>
    <w:rsid w:val="00F310E7"/>
    <w:rsid w:val="00F313B5"/>
    <w:rsid w:val="00F3232C"/>
    <w:rsid w:val="00F32B2E"/>
    <w:rsid w:val="00F332E7"/>
    <w:rsid w:val="00F33980"/>
    <w:rsid w:val="00F343D5"/>
    <w:rsid w:val="00F344D3"/>
    <w:rsid w:val="00F349BA"/>
    <w:rsid w:val="00F34E02"/>
    <w:rsid w:val="00F35BD6"/>
    <w:rsid w:val="00F35EAB"/>
    <w:rsid w:val="00F3607E"/>
    <w:rsid w:val="00F366CE"/>
    <w:rsid w:val="00F36C90"/>
    <w:rsid w:val="00F371BC"/>
    <w:rsid w:val="00F37928"/>
    <w:rsid w:val="00F41482"/>
    <w:rsid w:val="00F422C7"/>
    <w:rsid w:val="00F43521"/>
    <w:rsid w:val="00F436DB"/>
    <w:rsid w:val="00F445D9"/>
    <w:rsid w:val="00F44D06"/>
    <w:rsid w:val="00F45135"/>
    <w:rsid w:val="00F45715"/>
    <w:rsid w:val="00F460E0"/>
    <w:rsid w:val="00F469C6"/>
    <w:rsid w:val="00F475D3"/>
    <w:rsid w:val="00F47C27"/>
    <w:rsid w:val="00F5054A"/>
    <w:rsid w:val="00F5198D"/>
    <w:rsid w:val="00F5255D"/>
    <w:rsid w:val="00F52974"/>
    <w:rsid w:val="00F5313D"/>
    <w:rsid w:val="00F53AD5"/>
    <w:rsid w:val="00F55258"/>
    <w:rsid w:val="00F55A59"/>
    <w:rsid w:val="00F568D5"/>
    <w:rsid w:val="00F573F1"/>
    <w:rsid w:val="00F579C5"/>
    <w:rsid w:val="00F57DA6"/>
    <w:rsid w:val="00F6043F"/>
    <w:rsid w:val="00F620ED"/>
    <w:rsid w:val="00F622EE"/>
    <w:rsid w:val="00F6247C"/>
    <w:rsid w:val="00F6398E"/>
    <w:rsid w:val="00F63D8A"/>
    <w:rsid w:val="00F64384"/>
    <w:rsid w:val="00F655FB"/>
    <w:rsid w:val="00F659BB"/>
    <w:rsid w:val="00F65ACE"/>
    <w:rsid w:val="00F6751A"/>
    <w:rsid w:val="00F6760B"/>
    <w:rsid w:val="00F7047F"/>
    <w:rsid w:val="00F708BC"/>
    <w:rsid w:val="00F70A8C"/>
    <w:rsid w:val="00F70C22"/>
    <w:rsid w:val="00F72A3B"/>
    <w:rsid w:val="00F74C1C"/>
    <w:rsid w:val="00F74DA2"/>
    <w:rsid w:val="00F7607B"/>
    <w:rsid w:val="00F772B7"/>
    <w:rsid w:val="00F809F3"/>
    <w:rsid w:val="00F80DDD"/>
    <w:rsid w:val="00F82142"/>
    <w:rsid w:val="00F837FD"/>
    <w:rsid w:val="00F83E70"/>
    <w:rsid w:val="00F84430"/>
    <w:rsid w:val="00F846D0"/>
    <w:rsid w:val="00F846F0"/>
    <w:rsid w:val="00F84772"/>
    <w:rsid w:val="00F84B10"/>
    <w:rsid w:val="00F84D40"/>
    <w:rsid w:val="00F85A35"/>
    <w:rsid w:val="00F85ED7"/>
    <w:rsid w:val="00F9027F"/>
    <w:rsid w:val="00F90337"/>
    <w:rsid w:val="00F90966"/>
    <w:rsid w:val="00F90F63"/>
    <w:rsid w:val="00F91AE4"/>
    <w:rsid w:val="00F91B52"/>
    <w:rsid w:val="00F92AD8"/>
    <w:rsid w:val="00F92CEE"/>
    <w:rsid w:val="00F92DD7"/>
    <w:rsid w:val="00F93001"/>
    <w:rsid w:val="00F93578"/>
    <w:rsid w:val="00F94B8A"/>
    <w:rsid w:val="00F94CCE"/>
    <w:rsid w:val="00F95F27"/>
    <w:rsid w:val="00F9667B"/>
    <w:rsid w:val="00F96712"/>
    <w:rsid w:val="00F96E27"/>
    <w:rsid w:val="00F977D3"/>
    <w:rsid w:val="00FA0314"/>
    <w:rsid w:val="00FA1415"/>
    <w:rsid w:val="00FA34D4"/>
    <w:rsid w:val="00FA3821"/>
    <w:rsid w:val="00FA51A2"/>
    <w:rsid w:val="00FA51E1"/>
    <w:rsid w:val="00FA7101"/>
    <w:rsid w:val="00FB0154"/>
    <w:rsid w:val="00FB0504"/>
    <w:rsid w:val="00FB0530"/>
    <w:rsid w:val="00FB1DB2"/>
    <w:rsid w:val="00FB2DEC"/>
    <w:rsid w:val="00FB38A3"/>
    <w:rsid w:val="00FB58AC"/>
    <w:rsid w:val="00FB6072"/>
    <w:rsid w:val="00FC0645"/>
    <w:rsid w:val="00FC1E0F"/>
    <w:rsid w:val="00FC2512"/>
    <w:rsid w:val="00FC2B72"/>
    <w:rsid w:val="00FC2C76"/>
    <w:rsid w:val="00FC2CA7"/>
    <w:rsid w:val="00FC2ED1"/>
    <w:rsid w:val="00FC4E10"/>
    <w:rsid w:val="00FC506C"/>
    <w:rsid w:val="00FC5A90"/>
    <w:rsid w:val="00FC6FA3"/>
    <w:rsid w:val="00FC73AD"/>
    <w:rsid w:val="00FD0036"/>
    <w:rsid w:val="00FD0AD7"/>
    <w:rsid w:val="00FD18BD"/>
    <w:rsid w:val="00FD2302"/>
    <w:rsid w:val="00FD65A1"/>
    <w:rsid w:val="00FD663B"/>
    <w:rsid w:val="00FD6A8F"/>
    <w:rsid w:val="00FE048A"/>
    <w:rsid w:val="00FE1361"/>
    <w:rsid w:val="00FE1559"/>
    <w:rsid w:val="00FE248F"/>
    <w:rsid w:val="00FE30DF"/>
    <w:rsid w:val="00FE3264"/>
    <w:rsid w:val="00FE3741"/>
    <w:rsid w:val="00FE3F34"/>
    <w:rsid w:val="00FE438A"/>
    <w:rsid w:val="00FE551E"/>
    <w:rsid w:val="00FE5680"/>
    <w:rsid w:val="00FE5B3C"/>
    <w:rsid w:val="00FE5D5F"/>
    <w:rsid w:val="00FE6D99"/>
    <w:rsid w:val="00FE74BB"/>
    <w:rsid w:val="00FF08D4"/>
    <w:rsid w:val="00FF0C00"/>
    <w:rsid w:val="00FF1A7F"/>
    <w:rsid w:val="00FF28CD"/>
    <w:rsid w:val="00FF2B3E"/>
    <w:rsid w:val="00FF3D0C"/>
    <w:rsid w:val="00FF43C1"/>
    <w:rsid w:val="00FF4440"/>
    <w:rsid w:val="00FF452E"/>
    <w:rsid w:val="00FF5A59"/>
    <w:rsid w:val="00FF6CD1"/>
    <w:rsid w:val="00FF6FF7"/>
    <w:rsid w:val="00FF7375"/>
    <w:rsid w:val="00FF78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12A0E4"/>
  <w15:chartTrackingRefBased/>
  <w15:docId w15:val="{EA9F537A-1F88-4EAD-B4C9-7128F2DDF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05CA"/>
    <w:pPr>
      <w:suppressAutoHyphens/>
    </w:pPr>
    <w:rPr>
      <w:sz w:val="24"/>
      <w:szCs w:val="24"/>
      <w:lang w:eastAsia="ar-SA"/>
    </w:rPr>
  </w:style>
  <w:style w:type="paragraph" w:styleId="Nagwek1">
    <w:name w:val="heading 1"/>
    <w:basedOn w:val="Normalny"/>
    <w:next w:val="Normalny"/>
    <w:qFormat/>
    <w:rsid w:val="005C3E4E"/>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qFormat/>
    <w:rsid w:val="005C3E4E"/>
    <w:pPr>
      <w:keepNext/>
      <w:widowControl w:val="0"/>
      <w:tabs>
        <w:tab w:val="num" w:pos="907"/>
      </w:tabs>
      <w:suppressAutoHyphens w:val="0"/>
      <w:autoSpaceDE w:val="0"/>
      <w:ind w:left="1191" w:hanging="907"/>
      <w:jc w:val="both"/>
      <w:outlineLvl w:val="1"/>
    </w:pPr>
    <w:rPr>
      <w:rFonts w:eastAsia="SimSu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rsid w:val="005C3E4E"/>
    <w:rPr>
      <w:color w:val="0000FF"/>
      <w:u w:val="single"/>
    </w:rPr>
  </w:style>
  <w:style w:type="character" w:styleId="Pogrubienie">
    <w:name w:val="Strong"/>
    <w:uiPriority w:val="22"/>
    <w:qFormat/>
    <w:rsid w:val="005C3E4E"/>
    <w:rPr>
      <w:b/>
    </w:rPr>
  </w:style>
  <w:style w:type="paragraph" w:styleId="Tekstpodstawowy">
    <w:name w:val="Body Text"/>
    <w:basedOn w:val="Normalny"/>
    <w:link w:val="TekstpodstawowyZnak"/>
    <w:uiPriority w:val="99"/>
    <w:rsid w:val="005C3E4E"/>
    <w:pPr>
      <w:spacing w:after="120"/>
    </w:pPr>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spacing w:after="120"/>
      <w:ind w:firstLine="540"/>
    </w:pPr>
    <w:rPr>
      <w:b/>
      <w:sz w:val="20"/>
    </w:rPr>
  </w:style>
  <w:style w:type="paragraph" w:styleId="Spistreci1">
    <w:name w:val="toc 1"/>
    <w:basedOn w:val="Normalny"/>
    <w:next w:val="Normalny"/>
    <w:semiHidden/>
    <w:rsid w:val="005C3E4E"/>
    <w:pPr>
      <w:tabs>
        <w:tab w:val="left" w:pos="480"/>
        <w:tab w:val="right" w:pos="9629"/>
      </w:tabs>
      <w:spacing w:before="120" w:after="120"/>
    </w:pPr>
    <w:rPr>
      <w:b/>
      <w:bCs/>
      <w:caps/>
      <w:sz w:val="22"/>
      <w:szCs w:val="22"/>
    </w:rPr>
  </w:style>
  <w:style w:type="paragraph" w:styleId="Tekstpodstawowywcity">
    <w:name w:val="Body Text Indent"/>
    <w:basedOn w:val="Normalny"/>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Arial" w:hAnsi="Arial" w:cs="Arial"/>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ahoma" w:hAnsi="Tahoma"/>
      <w:sz w:val="16"/>
      <w:szCs w:val="16"/>
      <w:lang w:val="x-none"/>
    </w:rPr>
  </w:style>
  <w:style w:type="character" w:customStyle="1" w:styleId="TekstdymkaZnak">
    <w:name w:val="Tekst dymka Znak"/>
    <w:link w:val="Tekstdymka"/>
    <w:rsid w:val="00273D47"/>
    <w:rPr>
      <w:rFonts w:ascii="Tahoma" w:hAnsi="Tahoma" w:cs="Tahoma"/>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Times New Roman" w:hAnsi="Times New Roman" w:cs="Times New Roman"/>
      <w:i/>
      <w:iCs/>
      <w:sz w:val="22"/>
      <w:szCs w:val="22"/>
    </w:rPr>
  </w:style>
  <w:style w:type="paragraph" w:styleId="Akapitzlist">
    <w:name w:val="List Paragraph"/>
    <w:aliases w:val="List Paragraph,List Paragraph1,L1,Numerowanie,Akapit z listą5"/>
    <w:basedOn w:val="Normalny"/>
    <w:link w:val="AkapitzlistZnak"/>
    <w:uiPriority w:val="34"/>
    <w:qFormat/>
    <w:rsid w:val="0011665D"/>
    <w:pPr>
      <w:ind w:left="720"/>
      <w:contextualSpacing/>
    </w:pPr>
    <w:rPr>
      <w:lang w:val="x-none"/>
    </w:rPr>
  </w:style>
  <w:style w:type="character" w:customStyle="1" w:styleId="StopkaZnak">
    <w:name w:val="Stopka Znak"/>
    <w:link w:val="Stopka"/>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Arial" w:hAnsi="Arial" w:cs="Arial"/>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after="120" w:line="480" w:lineRule="auto"/>
    </w:pPr>
    <w:rPr>
      <w:sz w:val="20"/>
      <w:szCs w:val="20"/>
    </w:rPr>
  </w:style>
  <w:style w:type="character" w:customStyle="1" w:styleId="FontStyle58">
    <w:name w:val="Font Style58"/>
    <w:rsid w:val="004F3766"/>
    <w:rPr>
      <w:rFonts w:ascii="Times New Roman" w:hAnsi="Times New Roman" w:cs="Times New Roman"/>
      <w:sz w:val="22"/>
      <w:szCs w:val="22"/>
    </w:rPr>
  </w:style>
  <w:style w:type="character" w:styleId="Tekstzastpczy">
    <w:name w:val="Placeholder Text"/>
    <w:uiPriority w:val="99"/>
    <w:semiHidden/>
    <w:rsid w:val="004F3766"/>
    <w:rPr>
      <w:color w:val="808080"/>
    </w:rPr>
  </w:style>
  <w:style w:type="paragraph" w:styleId="Nagwek">
    <w:name w:val="header"/>
    <w:aliases w:val="Znak,Znak + Wyjustowany,Przed:  3 pt,Po:  7,2 pt,Interlinia:  Wi... Znak Znak Znak Znak, Znak,Interlinia:  Wi..."/>
    <w:basedOn w:val="Normalny"/>
    <w:link w:val="NagwekZnak"/>
    <w:uiPriority w:val="99"/>
    <w:rsid w:val="00A10A21"/>
    <w:pPr>
      <w:tabs>
        <w:tab w:val="center" w:pos="4536"/>
        <w:tab w:val="right" w:pos="9072"/>
      </w:tabs>
    </w:pPr>
    <w:rPr>
      <w:sz w:val="20"/>
      <w:szCs w:val="20"/>
      <w:lang w:val="x-none"/>
    </w:rPr>
  </w:style>
  <w:style w:type="character" w:customStyle="1" w:styleId="NagwekZnak">
    <w:name w:val="Nagłówek Znak"/>
    <w:aliases w:val="Znak Znak,Znak + Wyjustowany Znak,Przed:  3 pt Znak,Po:  7 Znak,2 pt Znak,Interlinia:  Wi... Znak Znak Znak Znak Znak, Znak Znak,Interlinia:  Wi... Znak"/>
    <w:link w:val="Nagwek"/>
    <w:uiPriority w:val="99"/>
    <w:rsid w:val="00A10A21"/>
    <w:rPr>
      <w:lang w:eastAsia="ar-SA"/>
    </w:rPr>
  </w:style>
  <w:style w:type="character" w:customStyle="1" w:styleId="FontStyle60">
    <w:name w:val="Font Style60"/>
    <w:rsid w:val="00383FD7"/>
    <w:rPr>
      <w:rFonts w:ascii="Times New Roman" w:hAnsi="Times New Roman" w:cs="Times New Roman"/>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Arial" w:hAnsi="Arial" w:cs="Arial"/>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uiPriority w:val="99"/>
    <w:rsid w:val="00651D3B"/>
    <w:rPr>
      <w:sz w:val="24"/>
      <w:szCs w:val="24"/>
      <w:lang w:eastAsia="ar-SA"/>
    </w:rPr>
  </w:style>
  <w:style w:type="character" w:customStyle="1" w:styleId="Styl11pt0">
    <w:name w:val="Styl 11 pt"/>
    <w:uiPriority w:val="99"/>
    <w:rsid w:val="00BB6247"/>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66AD3"/>
    <w:rPr>
      <w:sz w:val="20"/>
      <w:szCs w:val="20"/>
      <w:lang w:val="x-none"/>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rsid w:val="00463052"/>
    <w:rPr>
      <w:sz w:val="16"/>
      <w:szCs w:val="16"/>
    </w:rPr>
  </w:style>
  <w:style w:type="paragraph" w:styleId="Tekstkomentarza">
    <w:name w:val="annotation text"/>
    <w:basedOn w:val="Normalny"/>
    <w:link w:val="TekstkomentarzaZnak"/>
    <w:rsid w:val="00463052"/>
    <w:rPr>
      <w:sz w:val="20"/>
      <w:szCs w:val="20"/>
      <w:lang w:val="x-none"/>
    </w:rPr>
  </w:style>
  <w:style w:type="character" w:customStyle="1" w:styleId="TekstkomentarzaZnak">
    <w:name w:val="Tekst komentarza Znak"/>
    <w:link w:val="Tekstkomentarza"/>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lang w:val="x-none"/>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
    <w:link w:val="Akapitzlist"/>
    <w:uiPriority w:val="34"/>
    <w:locked/>
    <w:rsid w:val="008743A0"/>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053651593">
      <w:bodyDiv w:val="1"/>
      <w:marLeft w:val="0"/>
      <w:marRight w:val="0"/>
      <w:marTop w:val="0"/>
      <w:marBottom w:val="0"/>
      <w:divBdr>
        <w:top w:val="none" w:sz="0" w:space="0" w:color="auto"/>
        <w:left w:val="none" w:sz="0" w:space="0" w:color="auto"/>
        <w:bottom w:val="none" w:sz="0" w:space="0" w:color="auto"/>
        <w:right w:val="none" w:sz="0" w:space="0" w:color="auto"/>
      </w:divBdr>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w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zamowienia@uni.opole.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zamowienia.uni.opole.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mowienia.uni.opole.pl" TargetMode="External"/><Relationship Id="rId5" Type="http://schemas.openxmlformats.org/officeDocument/2006/relationships/webSettings" Target="webSettings.xml"/><Relationship Id="rId15" Type="http://schemas.openxmlformats.org/officeDocument/2006/relationships/hyperlink" Target="mailto:zamowienia@uni.opole.pl" TargetMode="External"/><Relationship Id="rId23" Type="http://schemas.openxmlformats.org/officeDocument/2006/relationships/theme" Target="theme/theme1.xml"/><Relationship Id="rId10" Type="http://schemas.openxmlformats.org/officeDocument/2006/relationships/hyperlink" Target="mailto:zamowienia@uni.opole.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zamowienia.uni.opole.pl/zamowienia.php?id=1369" TargetMode="External"/><Relationship Id="rId14" Type="http://schemas.openxmlformats.org/officeDocument/2006/relationships/hyperlink" Target="mailto:najgebauer@uni.opole.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C462A-AF81-4BEF-909C-6F18F34DE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5403</Words>
  <Characters>32421</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37749</CharactersWithSpaces>
  <SharedDoc>false</SharedDoc>
  <HLinks>
    <vt:vector size="30" baseType="variant">
      <vt:variant>
        <vt:i4>7798833</vt:i4>
      </vt:variant>
      <vt:variant>
        <vt:i4>18</vt:i4>
      </vt:variant>
      <vt:variant>
        <vt:i4>0</vt:i4>
      </vt:variant>
      <vt:variant>
        <vt:i4>5</vt:i4>
      </vt:variant>
      <vt:variant>
        <vt:lpwstr>http://www.zamowienia.uni.opole.pl/</vt:lpwstr>
      </vt:variant>
      <vt:variant>
        <vt:lpwstr/>
      </vt:variant>
      <vt:variant>
        <vt:i4>7798833</vt:i4>
      </vt:variant>
      <vt:variant>
        <vt:i4>15</vt:i4>
      </vt:variant>
      <vt:variant>
        <vt:i4>0</vt:i4>
      </vt:variant>
      <vt:variant>
        <vt:i4>5</vt:i4>
      </vt:variant>
      <vt:variant>
        <vt:lpwstr>http://www.zamowienia.uni.opole.pl/</vt:lpwstr>
      </vt:variant>
      <vt:variant>
        <vt:lpwstr/>
      </vt:variant>
      <vt:variant>
        <vt:i4>5242923</vt:i4>
      </vt:variant>
      <vt:variant>
        <vt:i4>12</vt:i4>
      </vt:variant>
      <vt:variant>
        <vt:i4>0</vt:i4>
      </vt:variant>
      <vt:variant>
        <vt:i4>5</vt:i4>
      </vt:variant>
      <vt:variant>
        <vt:lpwstr>mailto:zamowienia@uni.opole.pl</vt:lpwstr>
      </vt:variant>
      <vt:variant>
        <vt:lpwstr/>
      </vt:variant>
      <vt:variant>
        <vt:i4>7798833</vt:i4>
      </vt:variant>
      <vt:variant>
        <vt:i4>3</vt:i4>
      </vt:variant>
      <vt:variant>
        <vt:i4>0</vt:i4>
      </vt:variant>
      <vt:variant>
        <vt:i4>5</vt:i4>
      </vt:variant>
      <vt:variant>
        <vt:lpwstr>http://www.zamowienia.uni.opole.pl/</vt:lpwstr>
      </vt:variant>
      <vt:variant>
        <vt:lpwstr/>
      </vt:variant>
      <vt:variant>
        <vt:i4>5242923</vt:i4>
      </vt:variant>
      <vt:variant>
        <vt:i4>0</vt:i4>
      </vt:variant>
      <vt:variant>
        <vt:i4>0</vt:i4>
      </vt:variant>
      <vt:variant>
        <vt:i4>5</vt:i4>
      </vt:variant>
      <vt:variant>
        <vt:lpwstr>mailto:zamowienia@uni.opole.pl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Zamówienia Publiczne</dc:creator>
  <cp:keywords/>
  <dc:description/>
  <cp:lastModifiedBy>Użytkownik systemu Windows</cp:lastModifiedBy>
  <cp:revision>15</cp:revision>
  <cp:lastPrinted>2019-08-07T08:55:00Z</cp:lastPrinted>
  <dcterms:created xsi:type="dcterms:W3CDTF">2019-08-06T05:45:00Z</dcterms:created>
  <dcterms:modified xsi:type="dcterms:W3CDTF">2019-08-07T08:56:00Z</dcterms:modified>
</cp:coreProperties>
</file>