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678"/>
      </w:tblGrid>
      <w:tr w:rsidR="00E54596" w:rsidRPr="00621234" w:rsidTr="00E54596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DD30DB" w:rsidRDefault="00E54596" w:rsidP="001627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54596" w:rsidRPr="00621234" w:rsidTr="00E54596">
        <w:trPr>
          <w:trHeight w:val="1146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54596" w:rsidRPr="00D0238C" w:rsidRDefault="00E54596" w:rsidP="00E5459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Cyrkiel kroczek. </w:t>
            </w:r>
            <w:r w:rsidRPr="00D40410">
              <w:rPr>
                <w:rFonts w:ascii="Arial Narrow" w:hAnsi="Arial Narrow" w:cs="Calibri"/>
                <w:bCs/>
                <w:color w:val="000000"/>
              </w:rPr>
              <w:t>Wykonany ze stali nierdzewnej. Hartowane końcówki.</w:t>
            </w:r>
          </w:p>
        </w:tc>
        <w:tc>
          <w:tcPr>
            <w:tcW w:w="992" w:type="dxa"/>
            <w:vAlign w:val="center"/>
          </w:tcPr>
          <w:p w:rsidR="00E54596" w:rsidRPr="00621234" w:rsidRDefault="00E54596" w:rsidP="00E545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E54596" w:rsidRPr="00621234" w:rsidRDefault="00E54596" w:rsidP="001627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030F5" w:rsidRDefault="00A030F5">
      <w:bookmarkStart w:id="0" w:name="_GoBack"/>
      <w:bookmarkEnd w:id="0"/>
    </w:p>
    <w:sectPr w:rsidR="00A030F5" w:rsidSect="00621234">
      <w:headerReference w:type="default" r:id="rId6"/>
      <w:footerReference w:type="default" r:id="rId7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D2" w:rsidRDefault="00C969D2" w:rsidP="00621234">
      <w:pPr>
        <w:spacing w:after="0" w:line="240" w:lineRule="auto"/>
      </w:pPr>
      <w:r>
        <w:separator/>
      </w:r>
    </w:p>
  </w:endnote>
  <w:endnote w:type="continuationSeparator" w:id="0">
    <w:p w:rsidR="00C969D2" w:rsidRDefault="00C969D2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E54596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E54596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D2" w:rsidRDefault="00C969D2" w:rsidP="00621234">
      <w:pPr>
        <w:spacing w:after="0" w:line="240" w:lineRule="auto"/>
      </w:pPr>
      <w:r>
        <w:separator/>
      </w:r>
    </w:p>
  </w:footnote>
  <w:footnote w:type="continuationSeparator" w:id="0">
    <w:p w:rsidR="00C969D2" w:rsidRDefault="00C969D2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</w:t>
    </w:r>
    <w:r w:rsidR="00D40410">
      <w:rPr>
        <w:rFonts w:ascii="Times New Roman" w:hAnsi="Times New Roman" w:cs="Times New Roman"/>
        <w:b/>
        <w:noProof/>
      </w:rPr>
      <w:t>2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</w:t>
    </w:r>
    <w:r w:rsidR="00D40410">
      <w:rPr>
        <w:rFonts w:ascii="Times New Roman" w:hAnsi="Times New Roman" w:cs="Times New Roman"/>
        <w:b/>
        <w:bCs/>
        <w:spacing w:val="-8"/>
      </w:rPr>
      <w:t>2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4412C2"/>
    <w:rsid w:val="004412EE"/>
    <w:rsid w:val="00621234"/>
    <w:rsid w:val="00A030F5"/>
    <w:rsid w:val="00B4724B"/>
    <w:rsid w:val="00C969D2"/>
    <w:rsid w:val="00D0238C"/>
    <w:rsid w:val="00D40410"/>
    <w:rsid w:val="00DD30DB"/>
    <w:rsid w:val="00E5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F8A8D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4</cp:revision>
  <dcterms:created xsi:type="dcterms:W3CDTF">2018-11-26T13:11:00Z</dcterms:created>
  <dcterms:modified xsi:type="dcterms:W3CDTF">2018-11-26T13:16:00Z</dcterms:modified>
</cp:coreProperties>
</file>