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344" w:rsidRPr="00065344" w:rsidRDefault="00065344" w:rsidP="00065344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065344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:rsidR="00065344" w:rsidRPr="00065344" w:rsidRDefault="00065344" w:rsidP="0006534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nr 627644-N-2018 z dnia 2018-11-29 r. </w:t>
      </w:r>
    </w:p>
    <w:p w:rsidR="00065344" w:rsidRPr="00065344" w:rsidRDefault="00065344" w:rsidP="000653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>Uniwersytet Opolski: Zakup wyposażenia medycznego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ZAMÓWIENIU - Dostawy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Zamieszczanie obowiązkowe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nie mniejszy niż 30%, osób zatrudnionych przez zakłady pracy chronionej lub wykonawców albo ich jednostki (w %)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Uniwersytet Opolski, krajowy numer identyfikacyjny 138200000, ul. Pl. Kopernika  11 A , 45-040   Opole, woj. opolskie, państwo Polska, tel. 077 5 415977, e-mail zamowienia@uni.opole.pl, faks 775 415 930.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(URL): www.zamowienia.uni.opole.pl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Adres profilu nabywcy: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pod którym można uzyskać dostęp do narzędzi i urządzeń lub formatów plików, które nie są ogólnie dostępne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Inny (proszę określić):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Uczelnia publiczna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06534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www.zamowienia.uni.opole.pl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www.zamowienia.uni.opole.pl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Forma pisemna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Uniwersytet Opolski, Dział Zamówień Publicznych, Pl. Kopernika 11A, 45-040 Opole, pokój nr 2-3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Zakup wyposażenia medycznego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D/20/2018/A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065344" w:rsidRPr="00065344" w:rsidRDefault="00065344" w:rsidP="000653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Dostawy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wszystkich części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06534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jest: „Zakup wyposażenia medycznego”, w podziale na części: 1. Część nr 3: Zakup oświetlenia - lamp dla siedziby poradni stomatologicznej USK w Opolu, celem dostosowania do funkcji obiektu dydaktycznego służącemu kształceniu w zakresie anatomii - zgodnie z opisem przedmiotu zamówienia stanowiącym załącznik nr 1C do SIWZ; 2. Część nr 5-1: Zakup wyposażenia Pracowni Fizjologii Zmysłów Zakładu Fizjologii - zgodnie z opisem przedmiotu zamówienia stanowiącym załącznik nr 1E-1 do SIWZ; 3. Część nr 5-2: Zakup wyposażenia Pracowni Fizjologii Zmysłów Zakładu Fizjologii - zgodnie z opisem przedmiotu zamówienia stanowiącym załącznik nr 1E-2 do SIWZ; 4. Część nr 5-3: Zakup wyposażenia Pracowni Fizjologii Zmysłów Zakładu Fizjologii - zgodnie z opisem przedmiotu zamówienia stanowiącym załącznik nr 1E-3 do SIWZ; 5. Część nr 5-4: Zakup wyposażenia Pracowni Fizjologii Zmysłów Zakładu Fizjologii - zgodnie z opisem przedmiotu zamówienia stanowiącym załącznik nr 1E-4 do SIWZ; 6. Część nr 5-5: Zakup wyposażenia Pracowni Fizjologii Zmysłów Zakładu Fizjologii - zgodnie z opisem przedmiotu zamówienia stanowiącym załącznik nr 1E-5 do SIWZ; 7. Część nr 5-6: Zakup wyposażenia Pracowni Fizjologii Zmysłów Zakładu Fizjologii - zgodnie z opisem przedmiotu zamówienia stanowiącym załącznik nr 1E-6 do SIWZ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33190000-8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0"/>
      </w:tblGrid>
      <w:tr w:rsidR="00065344" w:rsidRPr="00065344" w:rsidTr="000653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 CPV</w:t>
            </w:r>
          </w:p>
        </w:tc>
      </w:tr>
      <w:tr w:rsidR="00065344" w:rsidRPr="00065344" w:rsidTr="000653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31524000-5</w:t>
            </w:r>
          </w:p>
        </w:tc>
      </w:tr>
    </w:tbl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06534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pkt 6 i 7 lub w art. 134 ust. 6 pkt 3 ustawy </w:t>
      </w:r>
      <w:proofErr w:type="spellStart"/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pkt 6 lub w art. 134 ust. 6 pkt 3 ustawy </w:t>
      </w:r>
      <w:proofErr w:type="spellStart"/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miesiącach:   </w:t>
      </w:r>
      <w:r w:rsidRPr="0006534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dniach: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lub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06534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zakończenia: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III.2.1) Podstawy wykluczenia określone w art. 24 ust. 1 ustawy </w:t>
      </w:r>
      <w:proofErr w:type="spellStart"/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III.2.2) Zamawiający przewiduje wykluczenie wykonawcy na podstawie art. 24 ust. 5 ustawy </w:t>
      </w:r>
      <w:proofErr w:type="spellStart"/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Zamawiający przewiduje następujące fakultatywne podstawy wykluczenia: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potwierdzenia, okoliczności o których mowa w art. 25 ust. 1 pkt 2 ustawy, tj.: spełnianie przez oferowane dostawy wymagań określonych przez Zamawiającego, Zamawiający będzie żądać dostarczenia od Wykonawcy Opisu przedmiotu zamówienia sporządzonego zgodnie z załącznikami nr 1C, 1E-1, 1E- 2, 1E-3, 1E-4, 1E-5, 1E-6 do SIWZ (odpowiednio do części). Wykonawca musi zaproponować przedmiot zamówienia o parametrach nie gorszych od podanych w Opisie przedmiotu zamówienia (załączniki nr 1C, 1E-1, 1E-2, 1E-3, 1E-4, 1E-5, 1E-6 do SIWZ – odpowiednio do części). Wykonawca zobowiązany jest potwierdzić parametry techniczne opisanych sprzętów poprzez podanie szczegółowych dane techniczne/parametry, producenta, nazwę i model przedmiotu zamówienia w sporządzonym przez Wykonawcę opisie, szczegółowo określając oferowany przedmiot zamówienia, w kolumnie przeznaczonej do wypełnienia przez Wykonawcę (kolumna „Parametry oferowane przez Wykonawcę”). Zamawiający nie dopuszcza wpisania tylko wyrazu „TAK”. W przypadku dostarczenia przez Wykonawcę zamiast Opisu przedmiotu zamówienia – jedynie karty produktu/specyfikacji technicznej producenta, Zamawiający zastrzega, że dostarczona karta produktu/ specyfikacja techniczna producenta nie zostanie poddana ocenie, a Wykonawca zostanie ponownie wezwany o dostarczenie Opisu przedmiotu zamówienia sporządzonego zgodnie z załącznikami nr 1C, 1E-1, 1E- 2, 1E-3, 1E-4, 1E-5, 1E-6 do SIWZ (odpowiednio do części).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pkt III.3) - III.6)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I. ZAWARTOŚĆ OFERTY (poza Oświadczeniem o niepodleganiu wykluczeniu oraz spełnianiu warunków udziału w postępowaniu, o </w:t>
      </w:r>
      <w:proofErr w:type="spellStart"/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>kórym</w:t>
      </w:r>
      <w:proofErr w:type="spellEnd"/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mowa w pkt. III.3): 1. Formularz ofertowy (załącznik nr 1 do SIWZ). 2. Pełnomocnictwo* podmiotów występujących wspólnie (jeżeli dotyczy). 3. Pełnomocnictwo* dla osoby/osób podpisującej ofertę i oświadczenia (w sytuacji, gdy ofertę podpisuje osoba, której prawo do reprezentowania Wykonawcy nie wynika z dokumentów załączonych do oferty). *Pełnomocnictwo należy złożyć w formie oryginału lub notarialnie poświadczonej kopii. II. Wykonawca, w terminie trzech [ 3 ] dni od dnia otwarcia ofert, tj. od dnia przekazania informacji, o której mowa w art. 86 ust. 5 ustawy (tj.: Protokołu z otwarcia ofert), zobowiązany jest przekazać Zamawiającemu oświadczenie o przynależności lub braku przynależności do tej samej grupy kapitałowej (wzór oświadczenia Zamawiający udostępni Wykonawcom w dniu otwarcia ofert wraz z Protokołem z otwarcia ofert), o której mowa w art. 24 ust. 1 pkt 23 ustawy. Wraz ze złożeniem oświadczenia, Wykonawca może przedstawić dowody, że powiązania z innym Wykonawcą nie prowadzą do zakłócenia konkurencji w postępowaniu o udzielenie zamówienia.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wykonawców  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Maksymalna liczba wykonawców  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Przewidziana maksymalna liczba uczestników umowy ramowej: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będą zamieszczone dodatkowe informacje dotyczące dynamicznego systemu zakupów: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06534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Czas trwania: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Warunki zamknięcia aukcji elektronicznej: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</w:t>
      </w:r>
      <w:proofErr w:type="spellStart"/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dialogu na etapy w celu ograniczenia liczby rozwiązań: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Adres strony internetowej, na której jest dostępny opis przedmiotu zamówienia w licytacji elektronicznej: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 trwania: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wniosków o dopuszczenie do udziału w licytacji elektronicznej: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godzina: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06534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2018-12-07, godzina: 10:00,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&gt; Język polski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do: okres w dniach: 30 (od ostatecznego terminu składania ofert)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</w:t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na sfinansowanie całości lub części zamówienia: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IV.6.6) Informacje dodatkowe: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065344" w:rsidRPr="00065344" w:rsidRDefault="00065344" w:rsidP="000653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ZAŁĄCZNIK I - INFORMACJE DOTYCZĄCE OFERT CZĘŚCIOWYCH </w:t>
      </w: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9"/>
        <w:gridCol w:w="180"/>
        <w:gridCol w:w="834"/>
        <w:gridCol w:w="7269"/>
      </w:tblGrid>
      <w:tr w:rsidR="00065344" w:rsidRPr="00065344" w:rsidTr="000653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Część nr 3: Zakup oświetlenia - lamp dla siedziby poradni stomatologicznej USK w Opolu, celem dostosowania do funkcji obiektu dydaktycznego służącemu kształceniu w zakresie anatomii</w:t>
            </w:r>
          </w:p>
        </w:tc>
      </w:tr>
    </w:tbl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06534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</w:t>
      </w:r>
      <w:proofErr w:type="spellEnd"/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 3: Zakup oświetlenia - lamp dla siedziby poradni stomatologicznej USK w Opolu, celem dostosowania do funkcji obiektu dydaktycznego służącemu kształceniu w zakresie anatomii - zgodnie z opisem przedmiotu zamówienia stanowiącym załącznik nr 1C do SIWZ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31524000-5,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okres w dniach: 20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rozpoczęcia: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zakończenia: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0"/>
        <w:gridCol w:w="1016"/>
      </w:tblGrid>
      <w:tr w:rsidR="00065344" w:rsidRPr="00065344" w:rsidTr="000653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065344" w:rsidRPr="00065344" w:rsidTr="000653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065344" w:rsidRPr="00065344" w:rsidTr="000653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wykonania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20,00</w:t>
            </w:r>
          </w:p>
        </w:tc>
      </w:tr>
      <w:tr w:rsidR="00065344" w:rsidRPr="00065344" w:rsidTr="000653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gwarancji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20,00</w:t>
            </w:r>
          </w:p>
        </w:tc>
      </w:tr>
    </w:tbl>
    <w:p w:rsidR="00065344" w:rsidRPr="00065344" w:rsidRDefault="00065344" w:rsidP="0006534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>1. Termin wykonania przedmiotu zamówienia: do dwudziestu [ 20 ] dni roboczych od dnia zawarcia umowy. 2. Wykonanie przedmiotu zamówienia odbywać się będzie w dni robocze. 3. Termin wykonania przedmiotu zamówienia określony w pkt. 1. jest terminem maksymalnym na wykonanie przedmiotu zamówienia. Wykonawca w Formularzu ofertowym może uwzględnić krótszy termin wykonania przedmiotu zamówienia, zgodnie z zakresem wskazanym w pkt. 19.5 SIWZ. 4. Dniem roboczym w rozumieniu SIWZ są dni od poniedziałku do piątku w godzinach od ósmej [ 8.00 ] do piętnastej [ 15.00 ] z wyłączeniem dni ustawowo wolnych od pracy oraz dni ustanowionych przez władze Zamawiającego jako dni wolne od pracy.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8"/>
        <w:gridCol w:w="300"/>
        <w:gridCol w:w="834"/>
        <w:gridCol w:w="6960"/>
      </w:tblGrid>
      <w:tr w:rsidR="00065344" w:rsidRPr="00065344" w:rsidTr="000653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51</w:t>
            </w:r>
          </w:p>
        </w:tc>
        <w:tc>
          <w:tcPr>
            <w:tcW w:w="0" w:type="auto"/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Część nr 5-1: Zakup wyposażenia Pracowni Fizjologii Zmysłów Zakładu Fizjologii</w:t>
            </w:r>
          </w:p>
        </w:tc>
      </w:tr>
    </w:tbl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06534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</w:t>
      </w:r>
      <w:proofErr w:type="spellEnd"/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 5-1: Zakup wyposażenia Pracowni Fizjologii Zmysłów Zakładu Fizjologii - zgodnie z opisem przedmiotu zamówienia stanowiącym załącznik nr 1E-1 do SIWZ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33190000-8,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okres w dniach: 20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rozpoczęcia: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zakończenia: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0"/>
        <w:gridCol w:w="1016"/>
      </w:tblGrid>
      <w:tr w:rsidR="00065344" w:rsidRPr="00065344" w:rsidTr="000653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065344" w:rsidRPr="00065344" w:rsidTr="000653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065344" w:rsidRPr="00065344" w:rsidTr="000653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wykonania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20,00</w:t>
            </w:r>
          </w:p>
        </w:tc>
      </w:tr>
      <w:tr w:rsidR="00065344" w:rsidRPr="00065344" w:rsidTr="000653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gwarancji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20,00</w:t>
            </w:r>
          </w:p>
        </w:tc>
      </w:tr>
    </w:tbl>
    <w:p w:rsidR="00065344" w:rsidRPr="00065344" w:rsidRDefault="00065344" w:rsidP="0006534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>1. Termin wykonania przedmiotu zamówienia: do dwudziestu [ 20 ] dni roboczych od dnia zawarcia umowy. 2. Wykonanie przedmiotu zamówienia odbywać się będzie w dni robocze. 3. Termin wykonania przedmiotu zamówienia określony w pkt. 1. jest terminem maksymalnym na wykonanie przedmiotu zamówienia. Wykonawca w Formularzu ofertowym może uwzględnić krótszy termin wykonania przedmiotu zamówienia, zgodnie z zakresem wskazanym w pkt. 19.5 SIWZ. 4. Dniem roboczym w rozumieniu SIWZ są dni od poniedziałku do piątku w godzinach od ósmej [ 8.00 ] do piętnastej [ 15.00 ] z wyłączeniem dni ustawowo wolnych od pracy oraz dni ustanowionych przez władze Zamawiającego jako dni wolne od pracy.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8"/>
        <w:gridCol w:w="300"/>
        <w:gridCol w:w="834"/>
        <w:gridCol w:w="6960"/>
      </w:tblGrid>
      <w:tr w:rsidR="00065344" w:rsidRPr="00065344" w:rsidTr="000653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52</w:t>
            </w:r>
          </w:p>
        </w:tc>
        <w:tc>
          <w:tcPr>
            <w:tcW w:w="0" w:type="auto"/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Część nr 5-2: Zakup wyposażenia Pracowni Fizjologii Zmysłów Zakładu Fizjologii</w:t>
            </w:r>
          </w:p>
        </w:tc>
      </w:tr>
    </w:tbl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06534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</w:t>
      </w:r>
      <w:proofErr w:type="spellEnd"/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 5-2: Zakup wyposażenia Pracowni Fizjologii Zmysłów Zakładu Fizjologii - zgodnie z opisem przedmiotu zamówienia stanowiącym załącznik nr 1E-2 do SIWZ;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33190000-8,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Wartość bez VAT: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okres w dniach: 20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rozpoczęcia: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zakończenia: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0"/>
        <w:gridCol w:w="1016"/>
      </w:tblGrid>
      <w:tr w:rsidR="00065344" w:rsidRPr="00065344" w:rsidTr="000653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065344" w:rsidRPr="00065344" w:rsidTr="000653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065344" w:rsidRPr="00065344" w:rsidTr="000653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wykonania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20,00</w:t>
            </w:r>
          </w:p>
        </w:tc>
      </w:tr>
      <w:tr w:rsidR="00065344" w:rsidRPr="00065344" w:rsidTr="000653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gwarancji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20,00</w:t>
            </w:r>
          </w:p>
        </w:tc>
      </w:tr>
    </w:tbl>
    <w:p w:rsidR="00065344" w:rsidRPr="00065344" w:rsidRDefault="00065344" w:rsidP="0006534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>1. Termin wykonania przedmiotu zamówienia: do dwudziestu [ 20 ] dni roboczych od dnia zawarcia umowy. 2. Wykonanie przedmiotu zamówienia odbywać się będzie w dni robocze. 3. Termin wykonania przedmiotu zamówienia określony w pkt. 1. jest terminem maksymalnym na wykonanie przedmiotu zamówienia. Wykonawca w Formularzu ofertowym może uwzględnić krótszy termin wykonania przedmiotu zamówienia, zgodnie z zakresem wskazanym w pkt. 19.5 SIWZ. 4. Dniem roboczym w rozumieniu SIWZ są dni od poniedziałku do piątku w godzinach od ósmej [ 8.00 ] do piętnastej [ 15.00 ] z wyłączeniem dni ustawowo wolnych od pracy oraz dni ustanowionych przez władze Zamawiającego jako dni wolne od pracy.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8"/>
        <w:gridCol w:w="300"/>
        <w:gridCol w:w="834"/>
        <w:gridCol w:w="6960"/>
      </w:tblGrid>
      <w:tr w:rsidR="00065344" w:rsidRPr="00065344" w:rsidTr="000653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53</w:t>
            </w:r>
          </w:p>
        </w:tc>
        <w:tc>
          <w:tcPr>
            <w:tcW w:w="0" w:type="auto"/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Część nr 5-3: Zakup wyposażenia Pracowni Fizjologii Zmysłów Zakładu Fizjologii</w:t>
            </w:r>
          </w:p>
        </w:tc>
      </w:tr>
    </w:tbl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06534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</w:t>
      </w:r>
      <w:proofErr w:type="spellEnd"/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 5-3: Zakup wyposażenia Pracowni Fizjologii Zmysłów Zakładu Fizjologii - zgodnie z opisem przedmiotu zamówienia stanowiącym załącznik nr 1E-3 do SIWZ;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33190000-8,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okres w dniach: 20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rozpoczęcia: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zakończenia: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0"/>
        <w:gridCol w:w="1016"/>
      </w:tblGrid>
      <w:tr w:rsidR="00065344" w:rsidRPr="00065344" w:rsidTr="000653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065344" w:rsidRPr="00065344" w:rsidTr="000653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065344" w:rsidRPr="00065344" w:rsidTr="000653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wykonania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20,00</w:t>
            </w:r>
          </w:p>
        </w:tc>
      </w:tr>
      <w:tr w:rsidR="00065344" w:rsidRPr="00065344" w:rsidTr="000653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Okres gwarancji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20,00</w:t>
            </w:r>
          </w:p>
        </w:tc>
      </w:tr>
    </w:tbl>
    <w:p w:rsidR="00065344" w:rsidRPr="00065344" w:rsidRDefault="00065344" w:rsidP="0006534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>1. Termin wykonania przedmiotu zamówienia: do dwudziestu [ 20 ] dni roboczych od dnia zawarcia umowy. 2. Wykonanie przedmiotu zamówienia odbywać się będzie w dni robocze. 3. Termin wykonania przedmiotu zamówienia określony w pkt. 1. jest terminem maksymalnym na wykonanie przedmiotu zamówienia. Wykonawca w Formularzu ofertowym może uwzględnić krótszy termin wykonania przedmiotu zamówienia, zgodnie z zakresem wskazanym w pkt. 19.5 SIWZ. 4. Dniem roboczym w rozumieniu SIWZ są dni od poniedziałku do piątku w godzinach od ósmej [ 8.00 ] do piętnastej [ 15.00 ] z wyłączeniem dni ustawowo wolnych od pracy oraz dni ustanowionych przez władze Zamawiającego jako dni wolne od pracy.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8"/>
        <w:gridCol w:w="300"/>
        <w:gridCol w:w="834"/>
        <w:gridCol w:w="6960"/>
      </w:tblGrid>
      <w:tr w:rsidR="00065344" w:rsidRPr="00065344" w:rsidTr="000653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54</w:t>
            </w:r>
          </w:p>
        </w:tc>
        <w:tc>
          <w:tcPr>
            <w:tcW w:w="0" w:type="auto"/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Część nr 5-4: Zakup wyposażenia Pracowni Fizjologii Zmysłów Zakładu Fizjologii</w:t>
            </w:r>
          </w:p>
        </w:tc>
      </w:tr>
    </w:tbl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06534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</w:t>
      </w:r>
      <w:proofErr w:type="spellEnd"/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 5-4: Zakup wyposażenia Pracowni Fizjologii Zmysłów Zakładu Fizjologii - zgodnie z opisem przedmiotu zamówienia stanowiącym załącznik nr 1E-4 do SIWZ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33190000-8,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okres w dniach: 20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rozpoczęcia: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zakończenia: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0"/>
        <w:gridCol w:w="1016"/>
      </w:tblGrid>
      <w:tr w:rsidR="00065344" w:rsidRPr="00065344" w:rsidTr="000653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065344" w:rsidRPr="00065344" w:rsidTr="000653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065344" w:rsidRPr="00065344" w:rsidTr="000653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wykonania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20,00</w:t>
            </w:r>
          </w:p>
        </w:tc>
      </w:tr>
      <w:tr w:rsidR="00065344" w:rsidRPr="00065344" w:rsidTr="000653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gwarancji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20,00</w:t>
            </w:r>
          </w:p>
        </w:tc>
      </w:tr>
    </w:tbl>
    <w:p w:rsidR="00065344" w:rsidRPr="00065344" w:rsidRDefault="00065344" w:rsidP="0006534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>1. Termin wykonania przedmiotu zamówienia: do dwudziestu [ 20 ] dni roboczych od dnia zawarcia umowy. 2. Wykonanie przedmiotu zamówienia odbywać się będzie w dni robocze. 3. Termin wykonania przedmiotu zamówienia określony w pkt. 1. jest terminem maksymalnym na wykonanie przedmiotu zamówienia. Wykonawca w Formularzu ofertowym może uwzględnić krótszy termin wykonania przedmiotu zamówienia, zgodnie z zakresem wskazanym w pkt. 19.5 SIWZ. 4. Dniem roboczym w rozumieniu SIWZ są dni od poniedziałku do piątku w godzinach od ósmej [ 8.00 ] do piętnastej [ 15.00 ] z wyłączeniem dni ustawowo wolnych od pracy oraz dni ustanowionych przez władze Zamawiającego jako dni wolne od pracy.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8"/>
        <w:gridCol w:w="300"/>
        <w:gridCol w:w="834"/>
        <w:gridCol w:w="6960"/>
      </w:tblGrid>
      <w:tr w:rsidR="00065344" w:rsidRPr="00065344" w:rsidTr="000653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55</w:t>
            </w:r>
          </w:p>
        </w:tc>
        <w:tc>
          <w:tcPr>
            <w:tcW w:w="0" w:type="auto"/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Część nr 5-5: Zakup wyposażenia Pracowni Fizjologii Zmysłów Zakładu Fizjologii</w:t>
            </w:r>
          </w:p>
        </w:tc>
      </w:tr>
    </w:tbl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06534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</w:t>
      </w:r>
      <w:proofErr w:type="spellEnd"/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 5-5: Zakup wyposażenia Pracowni Fizjologii Zmysłów Zakładu Fizjologii - zgodnie z opisem przedmiotu zamówienia stanowiącym załącznik nr 1E-5 do SIWZ;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33190000-8,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okres w dniach: 20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rozpoczęcia: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zakończenia: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0"/>
        <w:gridCol w:w="1016"/>
      </w:tblGrid>
      <w:tr w:rsidR="00065344" w:rsidRPr="00065344" w:rsidTr="000653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065344" w:rsidRPr="00065344" w:rsidTr="000653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065344" w:rsidRPr="00065344" w:rsidTr="000653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wykonania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20,00</w:t>
            </w:r>
          </w:p>
        </w:tc>
      </w:tr>
      <w:tr w:rsidR="00065344" w:rsidRPr="00065344" w:rsidTr="000653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gwarancji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20,00</w:t>
            </w:r>
          </w:p>
        </w:tc>
      </w:tr>
    </w:tbl>
    <w:p w:rsidR="00065344" w:rsidRPr="00065344" w:rsidRDefault="00065344" w:rsidP="0006534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>1. Termin wykonania przedmiotu zamówienia: do dwudziestu [ 20 ] dni roboczych od dnia zawarcia umowy. 2. Wykonanie przedmiotu zamówienia odbywać się będzie w dni robocze. 3. Termin wykonania przedmiotu zamówienia określony w pkt. 1. jest terminem maksymalnym na wykonanie przedmiotu zamówienia. Wykonawca w Formularzu ofertowym może uwzględnić krótszy termin wykonania przedmiotu zamówienia, zgodnie z zakresem wskazanym w pkt. 19.5 SIWZ. 4. Dniem roboczym w rozumieniu SIWZ są dni od poniedziałku do piątku w godzinach od ósmej [ 8.00 ] do piętnastej [ 15.00 ] z wyłączeniem dni ustawowo wolnych od pracy oraz dni ustanowionych przez władze Zamawiającego jako dni wolne od pracy.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8"/>
        <w:gridCol w:w="300"/>
        <w:gridCol w:w="834"/>
        <w:gridCol w:w="6960"/>
      </w:tblGrid>
      <w:tr w:rsidR="00065344" w:rsidRPr="00065344" w:rsidTr="000653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56</w:t>
            </w:r>
          </w:p>
        </w:tc>
        <w:tc>
          <w:tcPr>
            <w:tcW w:w="0" w:type="auto"/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Część nr 5-6: Zakup wyposażenia Pracowni Fizjologii Zmysłów Zakładu Fizjologii</w:t>
            </w:r>
          </w:p>
        </w:tc>
      </w:tr>
    </w:tbl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06534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</w:t>
      </w:r>
      <w:proofErr w:type="spellEnd"/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 5-6: Zakup wyposażenia Pracowni Fizjologii Zmysłów Zakładu Fizjologii - zgodnie z opisem przedmiotu zamówienia stanowiącym załącznik nr 1E-6 do SIWZ.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33190000-8,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Wartość bez VAT: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okres w dniach: 20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rozpoczęcia: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zakończenia: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0"/>
        <w:gridCol w:w="1016"/>
      </w:tblGrid>
      <w:tr w:rsidR="00065344" w:rsidRPr="00065344" w:rsidTr="000653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065344" w:rsidRPr="00065344" w:rsidTr="000653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065344" w:rsidRPr="00065344" w:rsidTr="000653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wykonania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20,00</w:t>
            </w:r>
          </w:p>
        </w:tc>
      </w:tr>
      <w:tr w:rsidR="00065344" w:rsidRPr="00065344" w:rsidTr="000653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gwarancji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20,00</w:t>
            </w:r>
          </w:p>
        </w:tc>
      </w:tr>
    </w:tbl>
    <w:p w:rsidR="00065344" w:rsidRPr="00065344" w:rsidRDefault="00065344" w:rsidP="0006534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>1. Termin wykonania przedmiotu zamówienia: do dwudziestu [ 20 ] dni roboczych od dnia zawarcia umowy. 2. Wykonanie przedmiotu zamówienia odbywać się będzie w dni robocze. 3. Termin wykonania przedmiotu zamówienia określony w pkt. 1. jest terminem maksymalnym na wykonanie przedmiotu zamówienia. Wykonawca w Formularzu ofertowym może uwzględnić krótszy termin wykonania przedmiotu zamówienia, zgodnie z zakresem wskazanym w pkt. 19.5 SIWZ. 4. Dniem roboczym w rozumieniu SIWZ są dni od poniedziałku do piątku w godzinach od ósmej [ 8.00 ] do piętnastej [ 15.00 ] z wyłączeniem dni ustawowo wolnych od pracy oraz dni ustanowionych przez władze Zamawiającego jako dni wolne od pracy.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8"/>
        <w:gridCol w:w="300"/>
        <w:gridCol w:w="834"/>
        <w:gridCol w:w="6960"/>
      </w:tblGrid>
      <w:tr w:rsidR="00065344" w:rsidRPr="00065344" w:rsidTr="000653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56</w:t>
            </w:r>
          </w:p>
        </w:tc>
        <w:tc>
          <w:tcPr>
            <w:tcW w:w="0" w:type="auto"/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Część nr 5-6: Zakup wyposażenia Pracowni Fizjologii Zmysłów Zakładu Fizjologii</w:t>
            </w:r>
          </w:p>
        </w:tc>
      </w:tr>
    </w:tbl>
    <w:p w:rsidR="00065344" w:rsidRPr="00065344" w:rsidRDefault="00065344" w:rsidP="00065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06534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</w:t>
      </w:r>
      <w:proofErr w:type="spellEnd"/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 5-6: Zakup wyposażenia Pracowni Fizjologii Zmysłów Zakładu Fizjologii - zgodnie z opisem przedmiotu zamówienia stanowiącym załącznik nr 1E-6 do SIWZ.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33190000-8,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okres w dniach: 20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rozpoczęcia: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zakończenia: 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0"/>
        <w:gridCol w:w="1016"/>
      </w:tblGrid>
      <w:tr w:rsidR="00065344" w:rsidRPr="00065344" w:rsidTr="000653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065344" w:rsidRPr="00065344" w:rsidTr="000653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065344" w:rsidRPr="00065344" w:rsidTr="000653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wykonania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20,00</w:t>
            </w:r>
          </w:p>
        </w:tc>
      </w:tr>
      <w:tr w:rsidR="00065344" w:rsidRPr="00065344" w:rsidTr="000653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Okres gwarancji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5344" w:rsidRPr="00065344" w:rsidRDefault="00065344" w:rsidP="0006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53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20,00</w:t>
            </w:r>
          </w:p>
        </w:tc>
      </w:tr>
    </w:tbl>
    <w:p w:rsidR="00065344" w:rsidRPr="00065344" w:rsidRDefault="00065344" w:rsidP="0006534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53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t>1. Termin wykonania przedmiotu zamówienia: do dwudziestu [ 20 ] dni roboczych od dnia zawarcia umowy. 2. Wykonanie przedmiotu zamówienia odbywać się będzie w dni robocze. 3. Termin wykonania przedmiotu zamówienia określony w pkt. 1. jest terminem maksymalnym na wykonanie przedmiotu zamówienia. Wykonawca w Formularzu ofertowym może uwzględnić krótszy termin wykonania przedmiotu zamówienia, zgodnie z zakresem wskazanym w pkt. 19.5 SIWZ. 4. Dniem roboczym w rozumieniu SIWZ są dni od poniedziałku do piątku w godzinach od ósmej [ 8.00 ] do piętnastej [ 15.00 ] z wyłączeniem dni ustawowo wolnych od pracy oraz dni ustanowionych przez władze Zamawiającego jako dni wolne od pracy.</w:t>
      </w:r>
      <w:r w:rsidRPr="000653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065344" w:rsidRPr="00065344" w:rsidRDefault="00065344" w:rsidP="0006534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65344" w:rsidRPr="00065344" w:rsidRDefault="00065344" w:rsidP="0006534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065344" w:rsidRPr="00065344" w:rsidTr="000653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5344" w:rsidRPr="00065344" w:rsidRDefault="00065344" w:rsidP="0006534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065344" w:rsidRPr="00065344" w:rsidRDefault="00065344" w:rsidP="0006534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065344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:rsidR="00065344" w:rsidRPr="00065344" w:rsidRDefault="00065344" w:rsidP="00065344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065344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:rsidR="00065344" w:rsidRPr="00065344" w:rsidRDefault="00065344" w:rsidP="0006534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065344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:rsidR="006D5CFB" w:rsidRDefault="006D5CFB">
      <w:bookmarkStart w:id="0" w:name="_GoBack"/>
      <w:bookmarkEnd w:id="0"/>
    </w:p>
    <w:sectPr w:rsidR="006D5C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BCC"/>
    <w:rsid w:val="00065344"/>
    <w:rsid w:val="006D5CFB"/>
    <w:rsid w:val="00CD3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7CFDBD-E5B5-45E4-B92B-764ED022F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06534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065344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06534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065344"/>
    <w:rPr>
      <w:rFonts w:ascii="Arial" w:eastAsia="Times New Roman" w:hAnsi="Arial" w:cs="Arial"/>
      <w:vanish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227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88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60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1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70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72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09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3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72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27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730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035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916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81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98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683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82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89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15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55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29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20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44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80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25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100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98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642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39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9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59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226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43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842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60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40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62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04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52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77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4672</Words>
  <Characters>28033</Characters>
  <Application>Microsoft Office Word</Application>
  <DocSecurity>0</DocSecurity>
  <Lines>233</Lines>
  <Paragraphs>65</Paragraphs>
  <ScaleCrop>false</ScaleCrop>
  <Company>DZP UO</Company>
  <LinksUpToDate>false</LinksUpToDate>
  <CharactersWithSpaces>32640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- Marcin</dc:creator>
  <cp:keywords/>
  <dc:description/>
  <cp:lastModifiedBy>Zamówienia - Marcin</cp:lastModifiedBy>
  <cp:revision>2</cp:revision>
  <dcterms:created xsi:type="dcterms:W3CDTF">2018-11-29T13:12:00Z</dcterms:created>
  <dcterms:modified xsi:type="dcterms:W3CDTF">2018-11-29T13:13:00Z</dcterms:modified>
</cp:coreProperties>
</file>